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B5B2E" w14:textId="77777777" w:rsidR="00BF1490" w:rsidRPr="006302F5" w:rsidRDefault="00BF1490" w:rsidP="0011558F">
      <w:pPr>
        <w:spacing w:before="100" w:beforeAutospacing="1" w:after="100" w:afterAutospacing="1"/>
        <w:outlineLvl w:val="2"/>
        <w:rPr>
          <w:rFonts w:ascii="Times New Roman" w:eastAsia="Times New Roman" w:hAnsi="Times New Roman" w:cs="Times New Roman"/>
          <w:b/>
          <w:bCs/>
          <w:sz w:val="27"/>
          <w:szCs w:val="27"/>
        </w:rPr>
      </w:pPr>
      <w:r w:rsidRPr="006302F5">
        <w:rPr>
          <w:b/>
          <w:bCs/>
          <w:sz w:val="27"/>
          <w:szCs w:val="27"/>
          <w:lang w:eastAsia="ko"/>
        </w:rPr>
        <w:t xml:space="preserve">ACIP에 대한 제목 I 학교 전체 진단 </w:t>
      </w:r>
    </w:p>
    <w:p w14:paraId="1A623AAB" w14:textId="67F1D2CD" w:rsidR="006302F5" w:rsidRDefault="00BF1490" w:rsidP="006302F5">
      <w:pPr>
        <w:pStyle w:val="Heading4"/>
        <w:rPr>
          <w:color w:val="000000"/>
        </w:rPr>
      </w:pPr>
      <w:r>
        <w:rPr>
          <w:rStyle w:val="ng-binding"/>
          <w:color w:val="000000"/>
          <w:lang w:eastAsia="ko"/>
        </w:rPr>
        <w:t>구성</w:t>
      </w:r>
      <w:r>
        <w:rPr>
          <w:rStyle w:val="ng-binding"/>
          <w:color w:val="000000"/>
          <w:lang w:eastAsia="ko"/>
        </w:rPr>
        <w:t xml:space="preserve"> </w:t>
      </w:r>
      <w:r>
        <w:rPr>
          <w:rStyle w:val="ng-binding"/>
          <w:color w:val="000000"/>
          <w:lang w:eastAsia="ko"/>
        </w:rPr>
        <w:t>요소</w:t>
      </w:r>
      <w:r>
        <w:rPr>
          <w:rStyle w:val="ng-binding"/>
          <w:color w:val="000000"/>
          <w:lang w:eastAsia="ko"/>
        </w:rPr>
        <w:t xml:space="preserve"> 1 : </w:t>
      </w:r>
      <w:r>
        <w:rPr>
          <w:rStyle w:val="ng-binding"/>
          <w:color w:val="000000"/>
          <w:lang w:eastAsia="ko"/>
        </w:rPr>
        <w:t>포괄적</w:t>
      </w:r>
      <w:r>
        <w:rPr>
          <w:rStyle w:val="ng-binding"/>
          <w:color w:val="000000"/>
          <w:lang w:eastAsia="ko"/>
        </w:rPr>
        <w:t xml:space="preserve"> </w:t>
      </w:r>
      <w:r>
        <w:rPr>
          <w:rStyle w:val="ng-binding"/>
          <w:color w:val="000000"/>
          <w:lang w:eastAsia="ko"/>
        </w:rPr>
        <w:t>인</w:t>
      </w:r>
      <w:r>
        <w:rPr>
          <w:rStyle w:val="ng-binding"/>
          <w:color w:val="000000"/>
          <w:lang w:eastAsia="ko"/>
        </w:rPr>
        <w:t xml:space="preserve"> </w:t>
      </w:r>
      <w:r>
        <w:rPr>
          <w:rStyle w:val="ng-binding"/>
          <w:color w:val="000000"/>
          <w:lang w:eastAsia="ko"/>
        </w:rPr>
        <w:t>요구</w:t>
      </w:r>
      <w:r>
        <w:rPr>
          <w:rStyle w:val="ng-binding"/>
          <w:color w:val="000000"/>
          <w:lang w:eastAsia="ko"/>
        </w:rPr>
        <w:t xml:space="preserve"> </w:t>
      </w:r>
      <w:r>
        <w:rPr>
          <w:rStyle w:val="ng-binding"/>
          <w:color w:val="000000"/>
          <w:lang w:eastAsia="ko"/>
        </w:rPr>
        <w:t>사항</w:t>
      </w:r>
      <w:r>
        <w:rPr>
          <w:rStyle w:val="ng-binding"/>
          <w:color w:val="000000"/>
          <w:lang w:eastAsia="ko"/>
        </w:rPr>
        <w:t xml:space="preserve"> </w:t>
      </w:r>
      <w:r>
        <w:rPr>
          <w:rStyle w:val="ng-binding"/>
          <w:color w:val="000000"/>
          <w:lang w:eastAsia="ko"/>
        </w:rPr>
        <w:t>평가</w:t>
      </w:r>
      <w:r w:rsidR="006302F5">
        <w:rPr>
          <w:rStyle w:val="ng-binding"/>
          <w:color w:val="000000"/>
        </w:rPr>
        <w:t xml:space="preserve"> (Sec. 1114(b)(6))</w:t>
      </w:r>
    </w:p>
    <w:p w14:paraId="1D429ADD" w14:textId="664207C0" w:rsidR="005706A6" w:rsidRDefault="00000000"/>
    <w:p w14:paraId="1BD9E552" w14:textId="43ECA967" w:rsidR="006302F5" w:rsidRDefault="006302F5" w:rsidP="006302F5">
      <w:pPr>
        <w:pStyle w:val="eprove-heading-small-thin"/>
      </w:pPr>
      <w:r>
        <w:t xml:space="preserve">1. </w:t>
      </w:r>
      <w:proofErr w:type="spellStart"/>
      <w:r w:rsidR="00BF1490">
        <w:rPr>
          <w:rStyle w:val="ng-binding"/>
          <w:lang w:eastAsia="ko"/>
        </w:rPr>
        <w:t>포괄적</w:t>
      </w:r>
      <w:proofErr w:type="spellEnd"/>
      <w:r w:rsidR="00BF1490">
        <w:rPr>
          <w:rStyle w:val="ng-binding"/>
          <w:lang w:eastAsia="ko"/>
        </w:rPr>
        <w:t xml:space="preserve"> 인 </w:t>
      </w:r>
      <w:proofErr w:type="spellStart"/>
      <w:r w:rsidR="00BF1490">
        <w:rPr>
          <w:rStyle w:val="ng-binding"/>
          <w:lang w:eastAsia="ko"/>
        </w:rPr>
        <w:t>요구</w:t>
      </w:r>
      <w:proofErr w:type="spellEnd"/>
      <w:r w:rsidR="00BF1490">
        <w:rPr>
          <w:rStyle w:val="ng-binding"/>
          <w:lang w:eastAsia="ko"/>
        </w:rPr>
        <w:t xml:space="preserve"> </w:t>
      </w:r>
      <w:proofErr w:type="spellStart"/>
      <w:r w:rsidR="00BF1490">
        <w:rPr>
          <w:rStyle w:val="ng-binding"/>
          <w:lang w:eastAsia="ko"/>
        </w:rPr>
        <w:t>평가는</w:t>
      </w:r>
      <w:proofErr w:type="spellEnd"/>
      <w:r w:rsidR="00BF1490">
        <w:rPr>
          <w:rStyle w:val="ng-binding"/>
          <w:lang w:eastAsia="ko"/>
        </w:rPr>
        <w:t xml:space="preserve"> </w:t>
      </w:r>
      <w:proofErr w:type="spellStart"/>
      <w:r w:rsidR="00BF1490">
        <w:rPr>
          <w:rStyle w:val="ng-binding"/>
          <w:lang w:eastAsia="ko"/>
        </w:rPr>
        <w:t>어떻게</w:t>
      </w:r>
      <w:proofErr w:type="spellEnd"/>
      <w:r w:rsidR="00BF1490">
        <w:rPr>
          <w:rStyle w:val="ng-binding"/>
          <w:lang w:eastAsia="ko"/>
        </w:rPr>
        <w:t xml:space="preserve"> </w:t>
      </w:r>
      <w:proofErr w:type="spellStart"/>
      <w:r w:rsidR="00BF1490">
        <w:rPr>
          <w:rStyle w:val="ng-binding"/>
          <w:lang w:eastAsia="ko"/>
        </w:rPr>
        <w:t>수행</w:t>
      </w:r>
      <w:proofErr w:type="spellEnd"/>
      <w:r w:rsidR="00BF1490">
        <w:rPr>
          <w:rStyle w:val="ng-binding"/>
          <w:lang w:eastAsia="ko"/>
        </w:rPr>
        <w:t xml:space="preserve"> </w:t>
      </w:r>
      <w:proofErr w:type="spellStart"/>
      <w:r w:rsidR="00BF1490">
        <w:rPr>
          <w:rStyle w:val="ng-binding"/>
          <w:lang w:eastAsia="ko"/>
        </w:rPr>
        <w:t>되었습니까</w:t>
      </w:r>
      <w:proofErr w:type="spellEnd"/>
      <w:r w:rsidR="00BF1490">
        <w:rPr>
          <w:rStyle w:val="ng-binding"/>
          <w:lang w:eastAsia="ko"/>
        </w:rPr>
        <w:t>?</w:t>
      </w:r>
    </w:p>
    <w:p w14:paraId="00899C0B" w14:textId="77777777" w:rsidR="00BF1490" w:rsidRDefault="00BF1490" w:rsidP="00E17E5B">
      <w:r>
        <w:rPr>
          <w:lang w:eastAsia="ko"/>
        </w:rPr>
        <w:t>포괄적 인 요구 평가는 평가 데이터, 교실 데이터, 행동 데이터 및 설문 조사 데이터를 사용하여 수행되었습니다. STAR 벤치마크 평가의 평가 데이터를 분석하여 강점과 필요 영역을 결정했습니다. 교실 데이터는 또한 STAR 및 Easy CBM 데이터와 비교하여 다음 학년도의 커리큘럼 요구 사항을 결정했습니다. 모든 이해 관계자가 설문 조사에 참여했습니다. 정학, 사무실 추천 및 개입에 대한 행동 대응의 행동 데이터가 고려되었습니다. 결과는 학교 전체의 강점과 필요한 영역을 결정하기 위해 분석되었습니다.</w:t>
      </w:r>
    </w:p>
    <w:p w14:paraId="16854344" w14:textId="11723364" w:rsidR="006302F5" w:rsidRDefault="006302F5"/>
    <w:p w14:paraId="7F39B9EA" w14:textId="05915ADD" w:rsidR="006302F5" w:rsidRDefault="006302F5" w:rsidP="006302F5">
      <w:pPr>
        <w:pStyle w:val="eprove-heading-small-thin"/>
      </w:pPr>
      <w:r>
        <w:t xml:space="preserve">2. </w:t>
      </w:r>
      <w:proofErr w:type="spellStart"/>
      <w:r w:rsidR="00BF1490">
        <w:rPr>
          <w:rStyle w:val="ng-binding"/>
          <w:lang w:eastAsia="ko"/>
        </w:rPr>
        <w:t>종합적인</w:t>
      </w:r>
      <w:proofErr w:type="spellEnd"/>
      <w:r w:rsidR="00BF1490">
        <w:rPr>
          <w:rStyle w:val="ng-binding"/>
          <w:lang w:eastAsia="ko"/>
        </w:rPr>
        <w:t xml:space="preserve"> </w:t>
      </w:r>
      <w:proofErr w:type="spellStart"/>
      <w:r w:rsidR="00BF1490">
        <w:rPr>
          <w:rStyle w:val="ng-binding"/>
          <w:lang w:eastAsia="ko"/>
        </w:rPr>
        <w:t>요구</w:t>
      </w:r>
      <w:proofErr w:type="spellEnd"/>
      <w:r w:rsidR="00BF1490">
        <w:rPr>
          <w:rStyle w:val="ng-binding"/>
          <w:lang w:eastAsia="ko"/>
        </w:rPr>
        <w:t xml:space="preserve"> </w:t>
      </w:r>
      <w:proofErr w:type="spellStart"/>
      <w:r w:rsidR="00BF1490">
        <w:rPr>
          <w:rStyle w:val="ng-binding"/>
          <w:lang w:eastAsia="ko"/>
        </w:rPr>
        <w:t>사항</w:t>
      </w:r>
      <w:proofErr w:type="spellEnd"/>
      <w:r w:rsidR="00BF1490">
        <w:rPr>
          <w:rStyle w:val="ng-binding"/>
          <w:lang w:eastAsia="ko"/>
        </w:rPr>
        <w:t xml:space="preserve"> </w:t>
      </w:r>
      <w:proofErr w:type="spellStart"/>
      <w:r w:rsidR="00BF1490">
        <w:rPr>
          <w:rStyle w:val="ng-binding"/>
          <w:lang w:eastAsia="ko"/>
        </w:rPr>
        <w:t>평가의</w:t>
      </w:r>
      <w:proofErr w:type="spellEnd"/>
      <w:r w:rsidR="00BF1490">
        <w:rPr>
          <w:rStyle w:val="ng-binding"/>
          <w:lang w:eastAsia="ko"/>
        </w:rPr>
        <w:t xml:space="preserve"> </w:t>
      </w:r>
      <w:proofErr w:type="spellStart"/>
      <w:r w:rsidR="00BF1490">
        <w:rPr>
          <w:rStyle w:val="ng-binding"/>
          <w:lang w:eastAsia="ko"/>
        </w:rPr>
        <w:t>결과는</w:t>
      </w:r>
      <w:proofErr w:type="spellEnd"/>
      <w:r w:rsidR="00BF1490">
        <w:rPr>
          <w:rStyle w:val="ng-binding"/>
          <w:lang w:eastAsia="ko"/>
        </w:rPr>
        <w:t xml:space="preserve"> </w:t>
      </w:r>
      <w:proofErr w:type="spellStart"/>
      <w:r w:rsidR="00BF1490">
        <w:rPr>
          <w:rStyle w:val="ng-binding"/>
          <w:lang w:eastAsia="ko"/>
        </w:rPr>
        <w:t>무엇입니까</w:t>
      </w:r>
      <w:proofErr w:type="spellEnd"/>
      <w:r w:rsidR="00BF1490">
        <w:rPr>
          <w:rStyle w:val="ng-binding"/>
          <w:lang w:eastAsia="ko"/>
        </w:rPr>
        <w:t>?</w:t>
      </w:r>
    </w:p>
    <w:p w14:paraId="1E2CC9F3" w14:textId="77777777" w:rsidR="00BF1490" w:rsidRDefault="00BF1490" w:rsidP="00521017">
      <w:r>
        <w:rPr>
          <w:lang w:eastAsia="ko"/>
        </w:rPr>
        <w:t>comprehensive</w:t>
      </w:r>
      <w:r>
        <w:rPr>
          <w:lang w:eastAsia="ko"/>
        </w:rPr>
        <w:t xml:space="preserve">요구 평가는 음운 인식 (특히 내측 소리 분리), 장모음과 단모음의 구별, 정보 텍스트의 핵심 아이디어 및 세부 사항, 저자의 목적, 데이터 분석 및 기하학과 같은 학문적 필요 영역을 나타냅니다. 행동 데이터는 행동 데이터 추적 및 특정 행동 개입 선택에 대한 전문성 개발의 필요성을 나타냅니다. 설문 조사 데이터는 학습, 거버넌스 및 리더십에 대한 교육 및 평가, 계획 / 검토위원회의 </w:t>
      </w:r>
      <w:proofErr w:type="spellStart"/>
      <w:r>
        <w:rPr>
          <w:lang w:eastAsia="ko"/>
        </w:rPr>
        <w:t>일부가되는</w:t>
      </w:r>
      <w:proofErr w:type="spellEnd"/>
      <w:r>
        <w:rPr>
          <w:lang w:eastAsia="ko"/>
        </w:rPr>
        <w:t xml:space="preserve"> 방법을 아는 것과 같은 필요 영역을 나타냅니다.</w:t>
      </w:r>
    </w:p>
    <w:p w14:paraId="0C30A264" w14:textId="40D28CC4" w:rsidR="006302F5" w:rsidRDefault="006302F5"/>
    <w:p w14:paraId="397425C7" w14:textId="3349DE6F" w:rsidR="006302F5" w:rsidRDefault="006302F5" w:rsidP="006302F5">
      <w:pPr>
        <w:pStyle w:val="eprove-heading-small-thin"/>
      </w:pPr>
      <w:r>
        <w:t xml:space="preserve">3. </w:t>
      </w:r>
      <w:proofErr w:type="spellStart"/>
      <w:r w:rsidR="00BF1490">
        <w:rPr>
          <w:rStyle w:val="ng-binding"/>
          <w:lang w:eastAsia="ko"/>
        </w:rPr>
        <w:t>결과에서</w:t>
      </w:r>
      <w:proofErr w:type="spellEnd"/>
      <w:r w:rsidR="00BF1490">
        <w:rPr>
          <w:rStyle w:val="ng-binding"/>
          <w:lang w:eastAsia="ko"/>
        </w:rPr>
        <w:t xml:space="preserve"> </w:t>
      </w:r>
      <w:proofErr w:type="spellStart"/>
      <w:r w:rsidR="00BF1490">
        <w:rPr>
          <w:rStyle w:val="ng-binding"/>
          <w:lang w:eastAsia="ko"/>
        </w:rPr>
        <w:t>어떤</w:t>
      </w:r>
      <w:proofErr w:type="spellEnd"/>
      <w:r w:rsidR="00BF1490">
        <w:rPr>
          <w:rStyle w:val="ng-binding"/>
          <w:lang w:eastAsia="ko"/>
        </w:rPr>
        <w:t xml:space="preserve"> </w:t>
      </w:r>
      <w:proofErr w:type="spellStart"/>
      <w:r w:rsidR="00BF1490">
        <w:rPr>
          <w:rStyle w:val="ng-binding"/>
          <w:lang w:eastAsia="ko"/>
        </w:rPr>
        <w:t>결론을</w:t>
      </w:r>
      <w:proofErr w:type="spellEnd"/>
      <w:r w:rsidR="00BF1490">
        <w:rPr>
          <w:rStyle w:val="ng-binding"/>
          <w:lang w:eastAsia="ko"/>
        </w:rPr>
        <w:t xml:space="preserve"> </w:t>
      </w:r>
      <w:proofErr w:type="spellStart"/>
      <w:r w:rsidR="00BF1490">
        <w:rPr>
          <w:rStyle w:val="ng-binding"/>
          <w:lang w:eastAsia="ko"/>
        </w:rPr>
        <w:t>도출</w:t>
      </w:r>
      <w:proofErr w:type="spellEnd"/>
      <w:r w:rsidR="00BF1490">
        <w:rPr>
          <w:rStyle w:val="ng-binding"/>
          <w:lang w:eastAsia="ko"/>
        </w:rPr>
        <w:t xml:space="preserve"> </w:t>
      </w:r>
      <w:proofErr w:type="spellStart"/>
      <w:r w:rsidR="00BF1490">
        <w:rPr>
          <w:rStyle w:val="ng-binding"/>
          <w:lang w:eastAsia="ko"/>
        </w:rPr>
        <w:t>했습니까</w:t>
      </w:r>
      <w:proofErr w:type="spellEnd"/>
      <w:r w:rsidR="00BF1490">
        <w:rPr>
          <w:rStyle w:val="ng-binding"/>
          <w:lang w:eastAsia="ko"/>
        </w:rPr>
        <w:t>?</w:t>
      </w:r>
    </w:p>
    <w:p w14:paraId="7B45D0D9" w14:textId="77777777" w:rsidR="00BF1490" w:rsidRDefault="00BF1490" w:rsidP="004F7E8D">
      <w:r>
        <w:rPr>
          <w:lang w:eastAsia="ko"/>
        </w:rPr>
        <w:t xml:space="preserve">음운 인식이 필요하기 때문에 교사는 필요에 따라 1단계 교육 및 2단계 개입 중에 Heggerty 음운 인식 활동을 계속 구현할 것입니다. 음운 인식에 중점을 둔 체계적인 연구 기반 </w:t>
      </w:r>
      <w:proofErr w:type="spellStart"/>
      <w:r>
        <w:rPr>
          <w:lang w:eastAsia="ko"/>
        </w:rPr>
        <w:t>파닉스</w:t>
      </w:r>
      <w:proofErr w:type="spellEnd"/>
      <w:r>
        <w:rPr>
          <w:lang w:eastAsia="ko"/>
        </w:rPr>
        <w:t xml:space="preserve"> 프로그램이 개입에 활용됩니다. </w:t>
      </w:r>
      <w:proofErr w:type="spellStart"/>
      <w:r>
        <w:rPr>
          <w:lang w:eastAsia="ko"/>
        </w:rPr>
        <w:t>지오메트리</w:t>
      </w:r>
      <w:proofErr w:type="spellEnd"/>
      <w:r>
        <w:rPr>
          <w:lang w:eastAsia="ko"/>
        </w:rPr>
        <w:t xml:space="preserve"> 및 데이터 분석 표준은 콘텐츠 영역과 수학 블록 전체에 걸쳐 통합됩니다. 행동 전문성 개발은 행동 데이터 추적 및 학생을 위한 개별 행동 중재 선택을 해결하기 위해 교사 근무일에 이루어졌습니다. 중재에 대한 대응 팀은 학습을 위한 교육 및 평가의 필요성을 해결할 것입니다. 우리 학교 리더십 팀은 </w:t>
      </w:r>
      <w:r>
        <w:rPr>
          <w:lang w:eastAsia="ko"/>
        </w:rPr>
        <w:lastRenderedPageBreak/>
        <w:t xml:space="preserve">거버넌스와 리더십의 필요성을 해결하고 계획 / 검토위원회의 </w:t>
      </w:r>
      <w:proofErr w:type="spellStart"/>
      <w:r>
        <w:rPr>
          <w:lang w:eastAsia="ko"/>
        </w:rPr>
        <w:t>일원이되는</w:t>
      </w:r>
      <w:proofErr w:type="spellEnd"/>
      <w:r>
        <w:rPr>
          <w:lang w:eastAsia="ko"/>
        </w:rPr>
        <w:t xml:space="preserve"> 방법을 알고 있습니다.</w:t>
      </w:r>
    </w:p>
    <w:p w14:paraId="0837966A" w14:textId="57920BF7" w:rsidR="006302F5" w:rsidRDefault="006302F5"/>
    <w:p w14:paraId="17894E4F" w14:textId="144F1974" w:rsidR="006302F5" w:rsidRDefault="006302F5" w:rsidP="006302F5">
      <w:pPr>
        <w:pStyle w:val="eprove-heading-small-thin"/>
      </w:pPr>
      <w:r>
        <w:t xml:space="preserve">4. </w:t>
      </w:r>
      <w:proofErr w:type="spellStart"/>
      <w:r w:rsidR="00BF1490">
        <w:rPr>
          <w:rStyle w:val="ng-binding"/>
          <w:lang w:eastAsia="ko"/>
        </w:rPr>
        <w:t>인식</w:t>
      </w:r>
      <w:proofErr w:type="spellEnd"/>
      <w:r w:rsidR="00BF1490">
        <w:rPr>
          <w:rStyle w:val="ng-binding"/>
          <w:lang w:eastAsia="ko"/>
        </w:rPr>
        <w:t xml:space="preserve">, </w:t>
      </w:r>
      <w:proofErr w:type="spellStart"/>
      <w:r w:rsidR="00BF1490">
        <w:rPr>
          <w:rStyle w:val="ng-binding"/>
          <w:lang w:eastAsia="ko"/>
        </w:rPr>
        <w:t>학생</w:t>
      </w:r>
      <w:proofErr w:type="spellEnd"/>
      <w:r w:rsidR="00BF1490">
        <w:rPr>
          <w:rStyle w:val="ng-binding"/>
          <w:lang w:eastAsia="ko"/>
        </w:rPr>
        <w:t xml:space="preserve"> </w:t>
      </w:r>
      <w:proofErr w:type="spellStart"/>
      <w:r w:rsidR="00BF1490">
        <w:rPr>
          <w:rStyle w:val="ng-binding"/>
          <w:lang w:eastAsia="ko"/>
        </w:rPr>
        <w:t>성취도</w:t>
      </w:r>
      <w:proofErr w:type="spellEnd"/>
      <w:r w:rsidR="00BF1490">
        <w:rPr>
          <w:rStyle w:val="ng-binding"/>
          <w:lang w:eastAsia="ko"/>
        </w:rPr>
        <w:t xml:space="preserve">, </w:t>
      </w:r>
      <w:proofErr w:type="spellStart"/>
      <w:r w:rsidR="00BF1490">
        <w:rPr>
          <w:rStyle w:val="ng-binding"/>
          <w:lang w:eastAsia="ko"/>
        </w:rPr>
        <w:t>학교</w:t>
      </w:r>
      <w:proofErr w:type="spellEnd"/>
      <w:r w:rsidR="00BF1490">
        <w:rPr>
          <w:rStyle w:val="ng-binding"/>
          <w:lang w:eastAsia="ko"/>
        </w:rPr>
        <w:t xml:space="preserve"> </w:t>
      </w:r>
      <w:proofErr w:type="spellStart"/>
      <w:r w:rsidR="00BF1490">
        <w:rPr>
          <w:rStyle w:val="ng-binding"/>
          <w:lang w:eastAsia="ko"/>
        </w:rPr>
        <w:t>프로그램</w:t>
      </w:r>
      <w:proofErr w:type="spellEnd"/>
      <w:r w:rsidR="00BF1490">
        <w:rPr>
          <w:rStyle w:val="ng-binding"/>
          <w:lang w:eastAsia="ko"/>
        </w:rPr>
        <w:t>/</w:t>
      </w:r>
      <w:proofErr w:type="spellStart"/>
      <w:r w:rsidR="00BF1490">
        <w:rPr>
          <w:rStyle w:val="ng-binding"/>
          <w:lang w:eastAsia="ko"/>
        </w:rPr>
        <w:t>과정</w:t>
      </w:r>
      <w:proofErr w:type="spellEnd"/>
      <w:r w:rsidR="00BF1490">
        <w:rPr>
          <w:rStyle w:val="ng-binding"/>
          <w:lang w:eastAsia="ko"/>
        </w:rPr>
        <w:t xml:space="preserve"> 및 </w:t>
      </w:r>
      <w:proofErr w:type="spellStart"/>
      <w:r w:rsidR="00BF1490">
        <w:rPr>
          <w:rStyle w:val="ng-binding"/>
          <w:lang w:eastAsia="ko"/>
        </w:rPr>
        <w:t>인구</w:t>
      </w:r>
      <w:proofErr w:type="spellEnd"/>
      <w:r w:rsidR="00BF1490">
        <w:rPr>
          <w:rStyle w:val="ng-binding"/>
          <w:lang w:eastAsia="ko"/>
        </w:rPr>
        <w:t xml:space="preserve"> </w:t>
      </w:r>
      <w:proofErr w:type="spellStart"/>
      <w:r w:rsidR="00BF1490">
        <w:rPr>
          <w:rStyle w:val="ng-binding"/>
          <w:lang w:eastAsia="ko"/>
        </w:rPr>
        <w:t>통계학적</w:t>
      </w:r>
      <w:proofErr w:type="spellEnd"/>
      <w:r w:rsidR="00BF1490">
        <w:rPr>
          <w:rStyle w:val="ng-binding"/>
          <w:lang w:eastAsia="ko"/>
        </w:rPr>
        <w:t xml:space="preserve"> </w:t>
      </w:r>
      <w:proofErr w:type="spellStart"/>
      <w:r w:rsidR="00BF1490">
        <w:rPr>
          <w:rStyle w:val="ng-binding"/>
          <w:lang w:eastAsia="ko"/>
        </w:rPr>
        <w:t>데이터를</w:t>
      </w:r>
      <w:proofErr w:type="spellEnd"/>
      <w:r w:rsidR="00BF1490">
        <w:rPr>
          <w:rStyle w:val="ng-binding"/>
          <w:lang w:eastAsia="ko"/>
        </w:rPr>
        <w:t xml:space="preserve"> </w:t>
      </w:r>
      <w:proofErr w:type="spellStart"/>
      <w:r w:rsidR="00BF1490">
        <w:rPr>
          <w:rStyle w:val="ng-binding"/>
          <w:lang w:eastAsia="ko"/>
        </w:rPr>
        <w:t>분석한</w:t>
      </w:r>
      <w:proofErr w:type="spellEnd"/>
      <w:r w:rsidR="00BF1490">
        <w:rPr>
          <w:rStyle w:val="ng-binding"/>
          <w:lang w:eastAsia="ko"/>
        </w:rPr>
        <w:t xml:space="preserve"> </w:t>
      </w:r>
      <w:proofErr w:type="spellStart"/>
      <w:r w:rsidR="00BF1490">
        <w:rPr>
          <w:rStyle w:val="ng-binding"/>
          <w:lang w:eastAsia="ko"/>
        </w:rPr>
        <w:t>결과</w:t>
      </w:r>
      <w:proofErr w:type="spellEnd"/>
      <w:r w:rsidR="00BF1490">
        <w:rPr>
          <w:rStyle w:val="ng-binding"/>
          <w:lang w:eastAsia="ko"/>
        </w:rPr>
        <w:t xml:space="preserve"> </w:t>
      </w:r>
      <w:proofErr w:type="spellStart"/>
      <w:r w:rsidR="00BF1490">
        <w:rPr>
          <w:rStyle w:val="ng-binding"/>
          <w:lang w:eastAsia="ko"/>
        </w:rPr>
        <w:t>어떤</w:t>
      </w:r>
      <w:proofErr w:type="spellEnd"/>
      <w:r w:rsidR="00BF1490">
        <w:rPr>
          <w:rStyle w:val="ng-binding"/>
          <w:lang w:eastAsia="ko"/>
        </w:rPr>
        <w:t xml:space="preserve"> </w:t>
      </w:r>
      <w:proofErr w:type="spellStart"/>
      <w:r w:rsidR="00BF1490">
        <w:rPr>
          <w:rStyle w:val="ng-binding"/>
          <w:lang w:eastAsia="ko"/>
        </w:rPr>
        <w:t>정보가</w:t>
      </w:r>
      <w:proofErr w:type="spellEnd"/>
      <w:r w:rsidR="00BF1490">
        <w:rPr>
          <w:rStyle w:val="ng-binding"/>
          <w:lang w:eastAsia="ko"/>
        </w:rPr>
        <w:t xml:space="preserve"> </w:t>
      </w:r>
      <w:proofErr w:type="spellStart"/>
      <w:r w:rsidR="00BF1490">
        <w:rPr>
          <w:rStyle w:val="ng-binding"/>
          <w:lang w:eastAsia="ko"/>
        </w:rPr>
        <w:t>결론이</w:t>
      </w:r>
      <w:proofErr w:type="spellEnd"/>
      <w:r w:rsidR="00BF1490">
        <w:rPr>
          <w:rStyle w:val="ng-binding"/>
          <w:lang w:eastAsia="ko"/>
        </w:rPr>
        <w:t xml:space="preserve"> </w:t>
      </w:r>
      <w:proofErr w:type="spellStart"/>
      <w:r w:rsidR="00BF1490">
        <w:rPr>
          <w:rStyle w:val="ng-binding"/>
          <w:lang w:eastAsia="ko"/>
        </w:rPr>
        <w:t>났습니까</w:t>
      </w:r>
      <w:proofErr w:type="spellEnd"/>
      <w:r w:rsidR="00BF1490">
        <w:rPr>
          <w:rStyle w:val="ng-binding"/>
          <w:lang w:eastAsia="ko"/>
        </w:rPr>
        <w:t>?</w:t>
      </w:r>
    </w:p>
    <w:p w14:paraId="4CA10FAD" w14:textId="77777777" w:rsidR="00C74755" w:rsidRDefault="00C74755" w:rsidP="00555093">
      <w:r>
        <w:rPr>
          <w:lang w:eastAsia="ko"/>
        </w:rPr>
        <w:t xml:space="preserve">인식, 학생 성취도, 학교 프로그램/과정 및 인구 통계학적 데이터를 분석한 결과 여러 정보가 결론지어졌습니다. 2020-2021 학년도 동안 학생들을 위한 다양한 학교 경험(대면, 가상, </w:t>
      </w:r>
      <w:proofErr w:type="spellStart"/>
      <w:r>
        <w:rPr>
          <w:lang w:eastAsia="ko"/>
        </w:rPr>
        <w:t>홈스쿨</w:t>
      </w:r>
      <w:proofErr w:type="spellEnd"/>
      <w:r>
        <w:rPr>
          <w:lang w:eastAsia="ko"/>
        </w:rPr>
        <w:t xml:space="preserve">)이 고려되었습니다. 개정 된 진도 가이드를 지속적으로 </w:t>
      </w:r>
      <w:proofErr w:type="spellStart"/>
      <w:r>
        <w:rPr>
          <w:lang w:eastAsia="ko"/>
        </w:rPr>
        <w:t>평가해야하며</w:t>
      </w:r>
      <w:proofErr w:type="spellEnd"/>
      <w:r>
        <w:rPr>
          <w:lang w:eastAsia="ko"/>
        </w:rPr>
        <w:t xml:space="preserve">, 교사는 교실 수업 및 개입을 강화하기위한 전문성 개발에 참여하고, 올해 1 학년에 Comprehension Toolkit 프로그램을 시범 </w:t>
      </w:r>
      <w:proofErr w:type="spellStart"/>
      <w:r>
        <w:rPr>
          <w:lang w:eastAsia="ko"/>
        </w:rPr>
        <w:t>운영하고위원회는</w:t>
      </w:r>
      <w:proofErr w:type="spellEnd"/>
      <w:r>
        <w:rPr>
          <w:lang w:eastAsia="ko"/>
        </w:rPr>
        <w:t xml:space="preserve"> 학교의 거버넌스와 리더십을 향상시키기 위해 계속 활용 될 것입니다.</w:t>
      </w:r>
    </w:p>
    <w:p w14:paraId="5377973B" w14:textId="2DF192DE" w:rsidR="00196083" w:rsidRDefault="00196083"/>
    <w:p w14:paraId="3DB42446" w14:textId="23CAB148" w:rsidR="00196083" w:rsidRDefault="00196083" w:rsidP="00196083">
      <w:pPr>
        <w:pStyle w:val="eprove-heading-small-thin"/>
      </w:pPr>
      <w:r>
        <w:t xml:space="preserve">5. </w:t>
      </w:r>
      <w:proofErr w:type="spellStart"/>
      <w:r w:rsidR="00C74755">
        <w:rPr>
          <w:rStyle w:val="ng-binding"/>
          <w:lang w:eastAsia="ko"/>
        </w:rPr>
        <w:t>학교</w:t>
      </w:r>
      <w:proofErr w:type="spellEnd"/>
      <w:r w:rsidR="00C74755">
        <w:rPr>
          <w:rStyle w:val="ng-binding"/>
          <w:lang w:eastAsia="ko"/>
        </w:rPr>
        <w:t xml:space="preserve"> </w:t>
      </w:r>
      <w:proofErr w:type="spellStart"/>
      <w:r w:rsidR="00C74755">
        <w:rPr>
          <w:rStyle w:val="ng-binding"/>
          <w:lang w:eastAsia="ko"/>
        </w:rPr>
        <w:t>목표는</w:t>
      </w:r>
      <w:proofErr w:type="spellEnd"/>
      <w:r w:rsidR="00C74755">
        <w:rPr>
          <w:rStyle w:val="ng-binding"/>
          <w:lang w:eastAsia="ko"/>
        </w:rPr>
        <w:t xml:space="preserve"> </w:t>
      </w:r>
      <w:proofErr w:type="spellStart"/>
      <w:r w:rsidR="00C74755">
        <w:rPr>
          <w:rStyle w:val="ng-binding"/>
          <w:lang w:eastAsia="ko"/>
        </w:rPr>
        <w:t>우선</w:t>
      </w:r>
      <w:proofErr w:type="spellEnd"/>
      <w:r w:rsidR="00C74755">
        <w:rPr>
          <w:rStyle w:val="ng-binding"/>
          <w:lang w:eastAsia="ko"/>
        </w:rPr>
        <w:t xml:space="preserve"> </w:t>
      </w:r>
      <w:proofErr w:type="spellStart"/>
      <w:r w:rsidR="00C74755">
        <w:rPr>
          <w:rStyle w:val="ng-binding"/>
          <w:lang w:eastAsia="ko"/>
        </w:rPr>
        <w:t>순위</w:t>
      </w:r>
      <w:proofErr w:type="spellEnd"/>
      <w:r w:rsidR="00C74755">
        <w:rPr>
          <w:rStyle w:val="ng-binding"/>
          <w:lang w:eastAsia="ko"/>
        </w:rPr>
        <w:t xml:space="preserve"> </w:t>
      </w:r>
      <w:proofErr w:type="spellStart"/>
      <w:r w:rsidR="00C74755">
        <w:rPr>
          <w:rStyle w:val="ng-binding"/>
          <w:lang w:eastAsia="ko"/>
        </w:rPr>
        <w:t>요구</w:t>
      </w:r>
      <w:proofErr w:type="spellEnd"/>
      <w:r w:rsidR="00C74755">
        <w:rPr>
          <w:rStyle w:val="ng-binding"/>
          <w:lang w:eastAsia="ko"/>
        </w:rPr>
        <w:t xml:space="preserve"> </w:t>
      </w:r>
      <w:proofErr w:type="spellStart"/>
      <w:r w:rsidR="00C74755">
        <w:rPr>
          <w:rStyle w:val="ng-binding"/>
          <w:lang w:eastAsia="ko"/>
        </w:rPr>
        <w:t>사항</w:t>
      </w:r>
      <w:proofErr w:type="spellEnd"/>
      <w:r w:rsidR="00C74755">
        <w:rPr>
          <w:rStyle w:val="ng-binding"/>
          <w:lang w:eastAsia="ko"/>
        </w:rPr>
        <w:t xml:space="preserve"> 및 </w:t>
      </w:r>
      <w:proofErr w:type="spellStart"/>
      <w:r w:rsidR="00C74755">
        <w:rPr>
          <w:rStyle w:val="ng-binding"/>
          <w:lang w:eastAsia="ko"/>
        </w:rPr>
        <w:t>요구</w:t>
      </w:r>
      <w:proofErr w:type="spellEnd"/>
      <w:r w:rsidR="00C74755">
        <w:rPr>
          <w:rStyle w:val="ng-binding"/>
          <w:lang w:eastAsia="ko"/>
        </w:rPr>
        <w:t xml:space="preserve"> </w:t>
      </w:r>
      <w:proofErr w:type="spellStart"/>
      <w:r w:rsidR="00C74755">
        <w:rPr>
          <w:rStyle w:val="ng-binding"/>
          <w:lang w:eastAsia="ko"/>
        </w:rPr>
        <w:t>사항</w:t>
      </w:r>
      <w:proofErr w:type="spellEnd"/>
      <w:r w:rsidR="00C74755">
        <w:rPr>
          <w:rStyle w:val="ng-binding"/>
          <w:lang w:eastAsia="ko"/>
        </w:rPr>
        <w:t xml:space="preserve"> </w:t>
      </w:r>
      <w:proofErr w:type="spellStart"/>
      <w:r w:rsidR="00C74755">
        <w:rPr>
          <w:rStyle w:val="ng-binding"/>
          <w:lang w:eastAsia="ko"/>
        </w:rPr>
        <w:t>평가와</w:t>
      </w:r>
      <w:proofErr w:type="spellEnd"/>
      <w:r w:rsidR="00C74755">
        <w:rPr>
          <w:rStyle w:val="ng-binding"/>
          <w:lang w:eastAsia="ko"/>
        </w:rPr>
        <w:t xml:space="preserve"> </w:t>
      </w:r>
      <w:proofErr w:type="spellStart"/>
      <w:r w:rsidR="00C74755">
        <w:rPr>
          <w:rStyle w:val="ng-binding"/>
          <w:lang w:eastAsia="ko"/>
        </w:rPr>
        <w:t>어떻게</w:t>
      </w:r>
      <w:proofErr w:type="spellEnd"/>
      <w:r w:rsidR="00C74755">
        <w:rPr>
          <w:rStyle w:val="ng-binding"/>
          <w:lang w:eastAsia="ko"/>
        </w:rPr>
        <w:t xml:space="preserve"> </w:t>
      </w:r>
      <w:proofErr w:type="spellStart"/>
      <w:r w:rsidR="00C74755">
        <w:rPr>
          <w:rStyle w:val="ng-binding"/>
          <w:lang w:eastAsia="ko"/>
        </w:rPr>
        <w:t>연결되어</w:t>
      </w:r>
      <w:proofErr w:type="spellEnd"/>
      <w:r w:rsidR="00C74755">
        <w:rPr>
          <w:rStyle w:val="ng-binding"/>
          <w:lang w:eastAsia="ko"/>
        </w:rPr>
        <w:t xml:space="preserve"> </w:t>
      </w:r>
      <w:proofErr w:type="spellStart"/>
      <w:r w:rsidR="00C74755">
        <w:rPr>
          <w:rStyle w:val="ng-binding"/>
          <w:lang w:eastAsia="ko"/>
        </w:rPr>
        <w:t>있습니까</w:t>
      </w:r>
      <w:proofErr w:type="spellEnd"/>
      <w:r w:rsidR="00C74755">
        <w:rPr>
          <w:rStyle w:val="ng-binding"/>
          <w:lang w:eastAsia="ko"/>
        </w:rPr>
        <w:t>?</w:t>
      </w:r>
    </w:p>
    <w:p w14:paraId="11CB5D0B" w14:textId="77777777" w:rsidR="00C74755" w:rsidRDefault="00C74755" w:rsidP="00E70A39">
      <w:r>
        <w:rPr>
          <w:lang w:eastAsia="ko"/>
        </w:rPr>
        <w:t xml:space="preserve">이니셔티브는 요구 평가의 데이터를 기반으로 한 우리 학교의 전략 계획에 설정되었습니다. 팀은 각 이니셔티브의 우선 순위를 지정하고 이니셔티브를 할당하고 우선 순위가 가장 높은 다음 해에 이니셔티브를 할당했습니다. 우리 학교의 전략 계획에서 올해 설정된 목표는 미래의 </w:t>
      </w:r>
      <w:proofErr w:type="spellStart"/>
      <w:r>
        <w:rPr>
          <w:lang w:eastAsia="ko"/>
        </w:rPr>
        <w:t>성공을위한</w:t>
      </w:r>
      <w:proofErr w:type="spellEnd"/>
      <w:r>
        <w:rPr>
          <w:lang w:eastAsia="ko"/>
        </w:rPr>
        <w:t xml:space="preserve"> 기초입니다.</w:t>
      </w:r>
    </w:p>
    <w:p w14:paraId="25161962" w14:textId="5BD88BB5" w:rsidR="00196083" w:rsidRDefault="00196083"/>
    <w:p w14:paraId="6F5BF380" w14:textId="77777777" w:rsidR="00C74755" w:rsidRDefault="00196083" w:rsidP="00AC6226">
      <w:pPr>
        <w:pStyle w:val="eprove-heading-small-thin"/>
      </w:pPr>
      <w:r>
        <w:t xml:space="preserve">6. </w:t>
      </w:r>
      <w:proofErr w:type="spellStart"/>
      <w:r w:rsidR="00C74755">
        <w:rPr>
          <w:rStyle w:val="ng-binding"/>
          <w:lang w:eastAsia="ko"/>
        </w:rPr>
        <w:t>목표는</w:t>
      </w:r>
      <w:proofErr w:type="spellEnd"/>
      <w:r w:rsidR="00C74755">
        <w:rPr>
          <w:rStyle w:val="ng-binding"/>
          <w:lang w:eastAsia="ko"/>
        </w:rPr>
        <w:t xml:space="preserve"> </w:t>
      </w:r>
      <w:proofErr w:type="spellStart"/>
      <w:r w:rsidR="00C74755">
        <w:rPr>
          <w:rStyle w:val="ng-binding"/>
          <w:lang w:eastAsia="ko"/>
        </w:rPr>
        <w:t>여러</w:t>
      </w:r>
      <w:proofErr w:type="spellEnd"/>
      <w:r w:rsidR="00C74755">
        <w:rPr>
          <w:rStyle w:val="ng-binding"/>
          <w:lang w:eastAsia="ko"/>
        </w:rPr>
        <w:t xml:space="preserve"> </w:t>
      </w:r>
      <w:proofErr w:type="spellStart"/>
      <w:r w:rsidR="00C74755">
        <w:rPr>
          <w:rStyle w:val="ng-binding"/>
          <w:lang w:eastAsia="ko"/>
        </w:rPr>
        <w:t>유형의</w:t>
      </w:r>
      <w:proofErr w:type="spellEnd"/>
      <w:r w:rsidR="00C74755">
        <w:rPr>
          <w:rStyle w:val="ng-binding"/>
          <w:lang w:eastAsia="ko"/>
        </w:rPr>
        <w:t xml:space="preserve"> </w:t>
      </w:r>
      <w:proofErr w:type="spellStart"/>
      <w:r w:rsidR="00C74755">
        <w:rPr>
          <w:rStyle w:val="ng-binding"/>
          <w:lang w:eastAsia="ko"/>
        </w:rPr>
        <w:t>데이터에</w:t>
      </w:r>
      <w:proofErr w:type="spellEnd"/>
      <w:r w:rsidR="00C74755">
        <w:rPr>
          <w:rStyle w:val="ng-binding"/>
          <w:lang w:eastAsia="ko"/>
        </w:rPr>
        <w:t xml:space="preserve"> </w:t>
      </w:r>
      <w:proofErr w:type="spellStart"/>
      <w:r w:rsidR="00C74755">
        <w:rPr>
          <w:rStyle w:val="ng-binding"/>
          <w:lang w:eastAsia="ko"/>
        </w:rPr>
        <w:t>대한</w:t>
      </w:r>
      <w:proofErr w:type="spellEnd"/>
      <w:r w:rsidR="00C74755">
        <w:rPr>
          <w:rStyle w:val="ng-binding"/>
          <w:lang w:eastAsia="ko"/>
        </w:rPr>
        <w:t xml:space="preserve"> </w:t>
      </w:r>
      <w:proofErr w:type="spellStart"/>
      <w:r w:rsidR="00C74755">
        <w:rPr>
          <w:rStyle w:val="ng-binding"/>
          <w:lang w:eastAsia="ko"/>
        </w:rPr>
        <w:t>명확하고</w:t>
      </w:r>
      <w:proofErr w:type="spellEnd"/>
      <w:r w:rsidR="00C74755">
        <w:rPr>
          <w:rStyle w:val="ng-binding"/>
          <w:lang w:eastAsia="ko"/>
        </w:rPr>
        <w:t xml:space="preserve"> </w:t>
      </w:r>
      <w:proofErr w:type="spellStart"/>
      <w:r w:rsidR="00C74755">
        <w:rPr>
          <w:rStyle w:val="ng-binding"/>
          <w:lang w:eastAsia="ko"/>
        </w:rPr>
        <w:t>상세한</w:t>
      </w:r>
      <w:proofErr w:type="spellEnd"/>
      <w:r w:rsidR="00C74755">
        <w:rPr>
          <w:rStyle w:val="ng-binding"/>
          <w:lang w:eastAsia="ko"/>
        </w:rPr>
        <w:t xml:space="preserve"> </w:t>
      </w:r>
      <w:proofErr w:type="spellStart"/>
      <w:r w:rsidR="00C74755">
        <w:rPr>
          <w:rStyle w:val="ng-binding"/>
          <w:lang w:eastAsia="ko"/>
        </w:rPr>
        <w:t>분석을</w:t>
      </w:r>
      <w:proofErr w:type="spellEnd"/>
      <w:r w:rsidR="00C74755">
        <w:rPr>
          <w:rStyle w:val="ng-binding"/>
          <w:lang w:eastAsia="ko"/>
        </w:rPr>
        <w:t xml:space="preserve"> </w:t>
      </w:r>
      <w:proofErr w:type="spellStart"/>
      <w:r w:rsidR="00C74755">
        <w:rPr>
          <w:rStyle w:val="ng-binding"/>
          <w:lang w:eastAsia="ko"/>
        </w:rPr>
        <w:t>어떻게</w:t>
      </w:r>
      <w:proofErr w:type="spellEnd"/>
      <w:r w:rsidR="00C74755">
        <w:rPr>
          <w:rStyle w:val="ng-binding"/>
          <w:lang w:eastAsia="ko"/>
        </w:rPr>
        <w:t xml:space="preserve"> </w:t>
      </w:r>
      <w:proofErr w:type="spellStart"/>
      <w:r w:rsidR="00C74755">
        <w:rPr>
          <w:rStyle w:val="ng-binding"/>
          <w:lang w:eastAsia="ko"/>
        </w:rPr>
        <w:t>묘사합니까</w:t>
      </w:r>
      <w:proofErr w:type="spellEnd"/>
      <w:r w:rsidR="00C74755">
        <w:rPr>
          <w:rStyle w:val="ng-binding"/>
          <w:lang w:eastAsia="ko"/>
        </w:rPr>
        <w:t xml:space="preserve">? </w:t>
      </w:r>
    </w:p>
    <w:p w14:paraId="3D175A28" w14:textId="77777777" w:rsidR="00C74755" w:rsidRDefault="00C74755" w:rsidP="007D520B">
      <w:r>
        <w:rPr>
          <w:lang w:eastAsia="ko"/>
        </w:rPr>
        <w:t>전략 계획 프로세스는 4개월에 걸쳐 진행되었으며 평가 데이터, 교실 데이터, 기후 및 문화 조사 데이터 분석으로 시작되었습니다. 각 팀은 프로세스 중에 매주 만나 목표가 데이터를 통해 결정된 강점과 요구 사항을 기반으로 하는지 확인했습니다.</w:t>
      </w:r>
    </w:p>
    <w:p w14:paraId="29D9FE66" w14:textId="2B015530" w:rsidR="00196083" w:rsidRDefault="00196083"/>
    <w:p w14:paraId="60137B27" w14:textId="3C0EE661" w:rsidR="00196083" w:rsidRDefault="00196083" w:rsidP="00196083">
      <w:pPr>
        <w:pStyle w:val="eprove-heading-small-thin"/>
      </w:pPr>
      <w:r>
        <w:t xml:space="preserve">7. </w:t>
      </w:r>
      <w:proofErr w:type="spellStart"/>
      <w:r w:rsidR="00C74755">
        <w:rPr>
          <w:rStyle w:val="ng-binding"/>
          <w:lang w:eastAsia="ko"/>
        </w:rPr>
        <w:t>목표는</w:t>
      </w:r>
      <w:proofErr w:type="spellEnd"/>
      <w:r w:rsidR="00C74755">
        <w:rPr>
          <w:rStyle w:val="ng-binding"/>
          <w:lang w:eastAsia="ko"/>
        </w:rPr>
        <w:t xml:space="preserve"> </w:t>
      </w:r>
      <w:proofErr w:type="spellStart"/>
      <w:r w:rsidR="00C74755">
        <w:rPr>
          <w:rStyle w:val="ng-binding"/>
          <w:lang w:eastAsia="ko"/>
        </w:rPr>
        <w:t>전체</w:t>
      </w:r>
      <w:proofErr w:type="spellEnd"/>
      <w:r w:rsidR="00C74755">
        <w:rPr>
          <w:rStyle w:val="ng-binding"/>
          <w:lang w:eastAsia="ko"/>
        </w:rPr>
        <w:t xml:space="preserve"> </w:t>
      </w:r>
      <w:proofErr w:type="spellStart"/>
      <w:r w:rsidR="00C74755">
        <w:rPr>
          <w:rStyle w:val="ng-binding"/>
          <w:lang w:eastAsia="ko"/>
        </w:rPr>
        <w:t>학교</w:t>
      </w:r>
      <w:proofErr w:type="spellEnd"/>
      <w:r w:rsidR="00C74755">
        <w:rPr>
          <w:rStyle w:val="ng-binding"/>
          <w:lang w:eastAsia="ko"/>
        </w:rPr>
        <w:t xml:space="preserve"> </w:t>
      </w:r>
      <w:proofErr w:type="spellStart"/>
      <w:r w:rsidR="00C74755">
        <w:rPr>
          <w:rStyle w:val="ng-binding"/>
          <w:lang w:eastAsia="ko"/>
        </w:rPr>
        <w:t>인구의</w:t>
      </w:r>
      <w:proofErr w:type="spellEnd"/>
      <w:r w:rsidR="00C74755">
        <w:rPr>
          <w:rStyle w:val="ng-binding"/>
          <w:lang w:eastAsia="ko"/>
        </w:rPr>
        <w:t xml:space="preserve"> </w:t>
      </w:r>
      <w:proofErr w:type="spellStart"/>
      <w:r w:rsidR="00C74755">
        <w:rPr>
          <w:rStyle w:val="ng-binding"/>
          <w:lang w:eastAsia="ko"/>
        </w:rPr>
        <w:t>요구와</w:t>
      </w:r>
      <w:proofErr w:type="spellEnd"/>
      <w:r w:rsidR="00C74755">
        <w:rPr>
          <w:rStyle w:val="ng-binding"/>
          <w:lang w:eastAsia="ko"/>
        </w:rPr>
        <w:t xml:space="preserve"> </w:t>
      </w:r>
      <w:proofErr w:type="spellStart"/>
      <w:r w:rsidR="00C74755">
        <w:rPr>
          <w:rStyle w:val="ng-binding"/>
          <w:lang w:eastAsia="ko"/>
        </w:rPr>
        <w:t>불우한</w:t>
      </w:r>
      <w:proofErr w:type="spellEnd"/>
      <w:r w:rsidR="00C74755">
        <w:rPr>
          <w:rStyle w:val="ng-binding"/>
          <w:lang w:eastAsia="ko"/>
        </w:rPr>
        <w:t xml:space="preserve"> </w:t>
      </w:r>
      <w:proofErr w:type="spellStart"/>
      <w:r w:rsidR="00C74755">
        <w:rPr>
          <w:rStyle w:val="ng-binding"/>
          <w:lang w:eastAsia="ko"/>
        </w:rPr>
        <w:t>아동에</w:t>
      </w:r>
      <w:proofErr w:type="spellEnd"/>
      <w:r w:rsidR="00C74755">
        <w:rPr>
          <w:rStyle w:val="ng-binding"/>
          <w:lang w:eastAsia="ko"/>
        </w:rPr>
        <w:t xml:space="preserve"> </w:t>
      </w:r>
      <w:proofErr w:type="spellStart"/>
      <w:r w:rsidR="00C74755">
        <w:rPr>
          <w:rStyle w:val="ng-binding"/>
          <w:lang w:eastAsia="ko"/>
        </w:rPr>
        <w:t>대한</w:t>
      </w:r>
      <w:proofErr w:type="spellEnd"/>
      <w:r w:rsidR="00C74755">
        <w:rPr>
          <w:rStyle w:val="ng-binding"/>
          <w:lang w:eastAsia="ko"/>
        </w:rPr>
        <w:t xml:space="preserve"> </w:t>
      </w:r>
      <w:proofErr w:type="spellStart"/>
      <w:r w:rsidR="00C74755">
        <w:rPr>
          <w:rStyle w:val="ng-binding"/>
          <w:lang w:eastAsia="ko"/>
        </w:rPr>
        <w:t>특별한</w:t>
      </w:r>
      <w:proofErr w:type="spellEnd"/>
      <w:r w:rsidR="00C74755">
        <w:rPr>
          <w:rStyle w:val="ng-binding"/>
          <w:lang w:eastAsia="ko"/>
        </w:rPr>
        <w:t xml:space="preserve"> </w:t>
      </w:r>
      <w:proofErr w:type="spellStart"/>
      <w:r w:rsidR="00C74755">
        <w:rPr>
          <w:rStyle w:val="ng-binding"/>
          <w:lang w:eastAsia="ko"/>
        </w:rPr>
        <w:t>인정을</w:t>
      </w:r>
      <w:proofErr w:type="spellEnd"/>
      <w:r w:rsidR="00C74755">
        <w:rPr>
          <w:rStyle w:val="ng-binding"/>
          <w:lang w:eastAsia="ko"/>
        </w:rPr>
        <w:t xml:space="preserve"> </w:t>
      </w:r>
      <w:proofErr w:type="spellStart"/>
      <w:r w:rsidR="00C74755">
        <w:rPr>
          <w:rStyle w:val="ng-binding"/>
          <w:lang w:eastAsia="ko"/>
        </w:rPr>
        <w:t>어떻게</w:t>
      </w:r>
      <w:proofErr w:type="spellEnd"/>
      <w:r w:rsidR="00C74755">
        <w:rPr>
          <w:rStyle w:val="ng-binding"/>
          <w:lang w:eastAsia="ko"/>
        </w:rPr>
        <w:t xml:space="preserve"> </w:t>
      </w:r>
      <w:proofErr w:type="spellStart"/>
      <w:r w:rsidR="00C74755">
        <w:rPr>
          <w:rStyle w:val="ng-binding"/>
          <w:lang w:eastAsia="ko"/>
        </w:rPr>
        <w:t>해결합니까</w:t>
      </w:r>
      <w:proofErr w:type="spellEnd"/>
      <w:r w:rsidR="00C74755">
        <w:rPr>
          <w:rStyle w:val="ng-binding"/>
          <w:lang w:eastAsia="ko"/>
        </w:rPr>
        <w:t>?</w:t>
      </w:r>
    </w:p>
    <w:p w14:paraId="264A3589" w14:textId="77777777" w:rsidR="00C74755" w:rsidRDefault="00C74755" w:rsidP="00DC50AD">
      <w:r>
        <w:rPr>
          <w:lang w:eastAsia="ko"/>
        </w:rPr>
        <w:t xml:space="preserve">학교 전체의 목표는 모든 학생의 학업 및 행동 요구를 해결합니다. 불우한 아동에 대한 특별 인정은 우리 학교의 개입 대응 과정 및/또는 상담 프로그램을 통해 해결됩니다. 우리 학교의 </w:t>
      </w:r>
      <w:proofErr w:type="spellStart"/>
      <w:r>
        <w:rPr>
          <w:lang w:eastAsia="ko"/>
        </w:rPr>
        <w:t>RtI</w:t>
      </w:r>
      <w:proofErr w:type="spellEnd"/>
      <w:r>
        <w:rPr>
          <w:lang w:eastAsia="ko"/>
        </w:rPr>
        <w:t xml:space="preserve"> 팀은 매월 데이터를 평가하여 학업 영역 또는 행동 개입을 통해 추가 지원 및 </w:t>
      </w:r>
      <w:r>
        <w:rPr>
          <w:lang w:eastAsia="ko"/>
        </w:rPr>
        <w:lastRenderedPageBreak/>
        <w:t>개입이 필요한 학생을 결정합니다. 우리 학교 카운슬러는 사회 정서적 지원이 필요한 학생들을 위해 소그룹을 제공합니다.</w:t>
      </w:r>
    </w:p>
    <w:p w14:paraId="6D2DECE0" w14:textId="47A5D313" w:rsidR="00196083" w:rsidRDefault="00196083"/>
    <w:p w14:paraId="6BFD8B5D" w14:textId="721473EE" w:rsidR="00093472" w:rsidRDefault="0097713A" w:rsidP="00093472">
      <w:pPr>
        <w:pStyle w:val="Heading4"/>
        <w:rPr>
          <w:color w:val="000000"/>
        </w:rPr>
      </w:pPr>
      <w:r>
        <w:rPr>
          <w:rStyle w:val="ng-binding"/>
          <w:color w:val="000000"/>
          <w:lang w:eastAsia="ko"/>
        </w:rPr>
        <w:t>구성</w:t>
      </w:r>
      <w:r>
        <w:rPr>
          <w:rStyle w:val="ng-binding"/>
          <w:color w:val="000000"/>
          <w:lang w:eastAsia="ko"/>
        </w:rPr>
        <w:t xml:space="preserve"> </w:t>
      </w:r>
      <w:r>
        <w:rPr>
          <w:rStyle w:val="ng-binding"/>
          <w:color w:val="000000"/>
          <w:lang w:eastAsia="ko"/>
        </w:rPr>
        <w:t>요소</w:t>
      </w:r>
      <w:r>
        <w:rPr>
          <w:rStyle w:val="ng-binding"/>
          <w:color w:val="000000"/>
          <w:lang w:eastAsia="ko"/>
        </w:rPr>
        <w:t xml:space="preserve"> 2 : </w:t>
      </w:r>
      <w:r>
        <w:rPr>
          <w:rStyle w:val="ng-binding"/>
          <w:color w:val="000000"/>
          <w:lang w:eastAsia="ko"/>
        </w:rPr>
        <w:t>학교</w:t>
      </w:r>
      <w:r>
        <w:rPr>
          <w:rStyle w:val="ng-binding"/>
          <w:color w:val="000000"/>
          <w:lang w:eastAsia="ko"/>
        </w:rPr>
        <w:t xml:space="preserve"> </w:t>
      </w:r>
      <w:r>
        <w:rPr>
          <w:rStyle w:val="ng-binding"/>
          <w:color w:val="000000"/>
          <w:lang w:eastAsia="ko"/>
        </w:rPr>
        <w:t>전체</w:t>
      </w:r>
      <w:r>
        <w:rPr>
          <w:rStyle w:val="ng-binding"/>
          <w:color w:val="000000"/>
          <w:lang w:eastAsia="ko"/>
        </w:rPr>
        <w:t xml:space="preserve"> </w:t>
      </w:r>
      <w:r>
        <w:rPr>
          <w:rStyle w:val="ng-binding"/>
          <w:color w:val="000000"/>
          <w:lang w:eastAsia="ko"/>
        </w:rPr>
        <w:t>개혁</w:t>
      </w:r>
      <w:r>
        <w:rPr>
          <w:rStyle w:val="ng-binding"/>
          <w:color w:val="000000"/>
          <w:lang w:eastAsia="ko"/>
        </w:rPr>
        <w:t xml:space="preserve"> </w:t>
      </w:r>
      <w:r>
        <w:rPr>
          <w:rStyle w:val="ng-binding"/>
          <w:color w:val="000000"/>
          <w:lang w:eastAsia="ko"/>
        </w:rPr>
        <w:t>전략</w:t>
      </w:r>
      <w:r>
        <w:rPr>
          <w:rStyle w:val="ng-binding"/>
          <w:color w:val="000000"/>
          <w:lang w:eastAsia="ko"/>
        </w:rPr>
        <w:t xml:space="preserve"> </w:t>
      </w:r>
      <w:r w:rsidR="00093472">
        <w:rPr>
          <w:rStyle w:val="ng-binding"/>
          <w:color w:val="000000"/>
        </w:rPr>
        <w:t>(Sec. 1114 (7)(A)(</w:t>
      </w:r>
      <w:proofErr w:type="spellStart"/>
      <w:r w:rsidR="00093472">
        <w:rPr>
          <w:rStyle w:val="ng-binding"/>
          <w:color w:val="000000"/>
        </w:rPr>
        <w:t>i</w:t>
      </w:r>
      <w:proofErr w:type="spellEnd"/>
      <w:r w:rsidR="00093472">
        <w:rPr>
          <w:rStyle w:val="ng-binding"/>
          <w:color w:val="000000"/>
        </w:rPr>
        <w:t>)(ii)(iii)(I)(II)(III))</w:t>
      </w:r>
    </w:p>
    <w:p w14:paraId="3F9F4A02" w14:textId="4C6B7291" w:rsidR="00093472" w:rsidRDefault="00093472"/>
    <w:p w14:paraId="181F34C7" w14:textId="77777777" w:rsidR="0097713A" w:rsidRDefault="0097713A" w:rsidP="0097713A">
      <w:pPr>
        <w:pStyle w:val="ListParagraph"/>
        <w:numPr>
          <w:ilvl w:val="0"/>
          <w:numId w:val="3"/>
        </w:numPr>
        <w:rPr>
          <w:rStyle w:val="ng-binding"/>
        </w:rPr>
      </w:pPr>
      <w:r>
        <w:rPr>
          <w:rStyle w:val="ng-binding"/>
          <w:lang w:eastAsia="ko"/>
        </w:rPr>
        <w:t>학교의 학업 프로그램을 강화하고 학습 시간의 양과 질을 높이며 균형 잡힌 교육을 제공하는 데 필요한 프로그램, 활동 및 과정을 포함할 수 있는 풍부하고 가속화된 커리큘럼을 제공하는 데 사용되는 교육 전략과 방법을 식별합니다.</w:t>
      </w:r>
    </w:p>
    <w:p w14:paraId="32127B74" w14:textId="38645B96" w:rsidR="00093472" w:rsidRDefault="00093472" w:rsidP="00093472"/>
    <w:p w14:paraId="5DCB1D9D" w14:textId="77777777" w:rsidR="0097713A" w:rsidRDefault="0097713A" w:rsidP="00E04AE6">
      <w:r>
        <w:rPr>
          <w:lang w:eastAsia="ko"/>
        </w:rPr>
        <w:t xml:space="preserve">Dean Road 초등학교는 다양한 교육 전략과 방법을 사용하여 학교의 학업 프로그램을 강화하고 학습 시간의 양과 질을 높이며 풍부하고 가속화된 커리큘럼을 제공합니다. 모든 수업은 문해력 블록 동안 Daily Five 프레임 워크를 사용합니다. 학생들은 담임 교사가 소그룹과 함께 작업하는 동안 자신에게 읽기, 누군가에게 읽기, 단어 작업, 쓰기 작업, 읽기 듣기에 참여합니다. 모든 수업은 음운 및 음소 인식 기술을 위해 Heggerty 프로그램을 사용합니다. 모든 수업은 또한 소그룹 독서 중에 안내 읽기 교육을 사용합니다. 교사는 Fountas 및 Pinnell 벤치마크 평가 시스템을 사용하여 각 학생의 교육 읽기 수준을 결정합니다. 그런 다음 이 수준에서 안내 읽기 교육이 제공되며 </w:t>
      </w:r>
      <w:proofErr w:type="spellStart"/>
      <w:r>
        <w:rPr>
          <w:lang w:eastAsia="ko"/>
        </w:rPr>
        <w:t>파닉스</w:t>
      </w:r>
      <w:proofErr w:type="spellEnd"/>
      <w:r>
        <w:rPr>
          <w:lang w:eastAsia="ko"/>
        </w:rPr>
        <w:t xml:space="preserve">, 시력 단어, 정확성, 유창함 및 이해력에 중점을 둡니다. 유치원 수업은 Sounds Sensible을 사용하여 문자와 소리를 가르칩니다. 1 학년과 2 학년 수업은 </w:t>
      </w:r>
      <w:proofErr w:type="spellStart"/>
      <w:r>
        <w:rPr>
          <w:lang w:eastAsia="ko"/>
        </w:rPr>
        <w:t>파닉스</w:t>
      </w:r>
      <w:proofErr w:type="spellEnd"/>
      <w:r>
        <w:rPr>
          <w:lang w:eastAsia="ko"/>
        </w:rPr>
        <w:t xml:space="preserve"> 패턴을 탐구하고 서면으로 적용하기 위해 매일 단어 </w:t>
      </w:r>
      <w:proofErr w:type="spellStart"/>
      <w:r>
        <w:rPr>
          <w:lang w:eastAsia="ko"/>
        </w:rPr>
        <w:t>학습을합니다</w:t>
      </w:r>
      <w:proofErr w:type="spellEnd"/>
      <w:r>
        <w:rPr>
          <w:lang w:eastAsia="ko"/>
        </w:rPr>
        <w:t xml:space="preserve">. 올해 1학년 학급은 독해 능력을 구축하기 위해 이해 </w:t>
      </w:r>
      <w:proofErr w:type="spellStart"/>
      <w:r>
        <w:rPr>
          <w:lang w:eastAsia="ko"/>
        </w:rPr>
        <w:t>툴킷을</w:t>
      </w:r>
      <w:proofErr w:type="spellEnd"/>
      <w:r>
        <w:rPr>
          <w:lang w:eastAsia="ko"/>
        </w:rPr>
        <w:t xml:space="preserve"> 시범 운영하고 있습니다. 수학 교육은 학교 전체에서 실습입니다. 교사는 AMSTI 수학 키트, 조사 및 Envision Math 시리즈를 사용하여 학생들이 조작, 수학 게임 및 문제 해결을 통해 수학적 개념을 탐구합니다. 모든 수업은 숫자 토크를 구현하여 학생들의 계산, 일대일 대응, 덧셈 및 뺄셈 전략에 대한 이해를 심화했습니다. AMSTI 키트 및 </w:t>
      </w:r>
      <w:proofErr w:type="spellStart"/>
      <w:r>
        <w:rPr>
          <w:lang w:eastAsia="ko"/>
        </w:rPr>
        <w:t>스템스코프</w:t>
      </w:r>
      <w:proofErr w:type="spellEnd"/>
      <w:r>
        <w:rPr>
          <w:lang w:eastAsia="ko"/>
        </w:rPr>
        <w:t xml:space="preserve"> 키트는 과학 교육에 사용됩니다. 기술과 연구는 종종 사회 연구에 활용됩니다.</w:t>
      </w:r>
    </w:p>
    <w:p w14:paraId="16955661" w14:textId="7A1F966F" w:rsidR="00093472" w:rsidRDefault="00093472" w:rsidP="00093472"/>
    <w:p w14:paraId="28DB204E" w14:textId="0C373602" w:rsidR="00093472" w:rsidRDefault="0097713A" w:rsidP="00093472">
      <w:pPr>
        <w:pStyle w:val="ListParagraph"/>
        <w:numPr>
          <w:ilvl w:val="0"/>
          <w:numId w:val="2"/>
        </w:numPr>
        <w:rPr>
          <w:rStyle w:val="ng-binding"/>
        </w:rPr>
      </w:pPr>
      <w:r>
        <w:rPr>
          <w:rStyle w:val="ng-binding"/>
          <w:lang w:eastAsia="ko"/>
        </w:rPr>
        <w:t xml:space="preserve">학교에 있는 모든 어린이의 요구 사항, 특히 </w:t>
      </w:r>
      <w:r w:rsidRPr="00093472">
        <w:rPr>
          <w:rStyle w:val="ng-binding"/>
          <w:b/>
          <w:bCs/>
          <w:lang w:eastAsia="ko"/>
        </w:rPr>
        <w:t>다음을 포함할</w:t>
      </w:r>
      <w:r>
        <w:rPr>
          <w:lang w:eastAsia="ko"/>
        </w:rPr>
        <w:t xml:space="preserve"> 수 있는 활동을 통해 도전적인 주 학업 표준을 충족하지 못할 위험이 있는 어린이의 요구 사항을 해결합니다</w:t>
      </w:r>
      <w:r>
        <w:rPr>
          <w:rStyle w:val="ng-binding"/>
          <w:lang w:eastAsia="ko"/>
        </w:rPr>
        <w:t xml:space="preserve">. </w:t>
      </w:r>
      <w:r w:rsidR="00093472">
        <w:br/>
      </w:r>
      <w:r w:rsidR="00093472">
        <w:br/>
      </w:r>
      <w:r w:rsidR="00093472">
        <w:rPr>
          <w:rStyle w:val="ng-binding"/>
        </w:rPr>
        <w:t xml:space="preserve">• </w:t>
      </w:r>
      <w:r>
        <w:rPr>
          <w:rStyle w:val="ng-binding"/>
          <w:lang w:eastAsia="ko"/>
        </w:rPr>
        <w:t>상담, 학교 기반 정신 건강 프로그램, 전문 교육 지원 서비스, 멘토링 서비스 및 학업 주제 영역 이외의 학생들의 기술을 향상시키기 위한 기타 전략</w:t>
      </w:r>
      <w:r w:rsidR="00093472">
        <w:br/>
      </w:r>
      <w:r w:rsidR="00093472">
        <w:lastRenderedPageBreak/>
        <w:br/>
      </w:r>
      <w:r w:rsidR="00093472">
        <w:rPr>
          <w:rStyle w:val="ng-binding"/>
        </w:rPr>
        <w:t xml:space="preserve">• </w:t>
      </w:r>
      <w:r>
        <w:rPr>
          <w:rStyle w:val="ng-binding"/>
          <w:lang w:eastAsia="ko"/>
        </w:rPr>
        <w:t>직업 및 기술 교육 프로그램을 포함할 수 있는 중등 이후 교육 및 취업 기회에 대한 준비 및 인식, 고등학교에 있는 동안 중등 이후 학점을 취득하기 위한 교과 과정에 대한 접근 확대(예: 고급 배치, 국제 학사 학위, 이중 또는 동시 등록 또는 조기 대학 고등학교)</w:t>
      </w:r>
      <w:r w:rsidR="00093472">
        <w:br/>
      </w:r>
      <w:r w:rsidR="00093472">
        <w:br/>
      </w:r>
      <w:r w:rsidR="00093472">
        <w:rPr>
          <w:rStyle w:val="ng-binding"/>
        </w:rPr>
        <w:t xml:space="preserve">• </w:t>
      </w:r>
      <w:r w:rsidR="007D2F2D">
        <w:rPr>
          <w:rStyle w:val="ng-binding"/>
          <w:lang w:eastAsia="ko"/>
        </w:rPr>
        <w:t xml:space="preserve">문제 행동을 예방하고 해결하기 위한 학교 전체의 </w:t>
      </w:r>
      <w:proofErr w:type="spellStart"/>
      <w:r w:rsidR="007D2F2D">
        <w:rPr>
          <w:rStyle w:val="ng-binding"/>
          <w:lang w:eastAsia="ko"/>
        </w:rPr>
        <w:t>계층화된</w:t>
      </w:r>
      <w:proofErr w:type="spellEnd"/>
      <w:r w:rsidR="007D2F2D">
        <w:rPr>
          <w:rStyle w:val="ng-binding"/>
          <w:lang w:eastAsia="ko"/>
        </w:rPr>
        <w:t xml:space="preserve"> 모델 구현, 장애인 교육법에 따라 수행되는 유사한 활동 및 서비스와 조정되는 조기 개입 서비스 </w:t>
      </w:r>
      <w:r w:rsidR="00093472">
        <w:rPr>
          <w:rStyle w:val="ng-binding"/>
        </w:rPr>
        <w:t>(20 U.S.C. 1400 et seq.)</w:t>
      </w:r>
    </w:p>
    <w:p w14:paraId="099CAB99" w14:textId="6AE1C70E" w:rsidR="00093472" w:rsidRDefault="00093472" w:rsidP="00093472"/>
    <w:p w14:paraId="6ACE6B44" w14:textId="77777777" w:rsidR="007D2F2D" w:rsidRDefault="007D2F2D" w:rsidP="009333BD">
      <w:r>
        <w:rPr>
          <w:lang w:eastAsia="ko"/>
        </w:rPr>
        <w:t>Dean Road 초등학교는 전체 아동을 교육하기 위해 학생들의 요구를 충족시키기 위해 최선을 다하고 있습니다. 우리 학교 카운슬러는 모든 학생들에게 사고 방식에 대한 지침을 제공합니다. 그녀는 격주로 수업을 듣습니다. 우리 카운슬러는 또한 학생의 필요에 따라 소그룹을 촉진합니다. 예를 들면 이혼 다루기, 자신감 구축, 분노 관리 및 사회적 기술이 포함됩니다. 학교 전체의 캠프 위원회 회의는 학교 내에서 커뮤니티를 구축하고 학생들에게 긍정적인 성격을 반복합니다. 모든 학생들은 평가 데이터에 따라 1 년 동안 성장할 것으로 예상됩니다. 이것은 주 표준에 부합하는 고품질 Tier 1 교육으로 시작됩니다. 개입에 대한 대응(</w:t>
      </w:r>
      <w:proofErr w:type="spellStart"/>
      <w:r>
        <w:rPr>
          <w:lang w:eastAsia="ko"/>
        </w:rPr>
        <w:t>RtI</w:t>
      </w:r>
      <w:proofErr w:type="spellEnd"/>
      <w:r>
        <w:rPr>
          <w:lang w:eastAsia="ko"/>
        </w:rPr>
        <w:t>) 데이터 회의는 학생들의 진행 상황과 개별 요구 사항을 논의하기 위해 매월 개최됩니다. 연구 기반의 체계적인 개입은 Tier 2 및 Tier 3 개입이 필요한 학생들에게 활용됩니다.</w:t>
      </w:r>
    </w:p>
    <w:p w14:paraId="713A5B73" w14:textId="66D3419D" w:rsidR="00093472" w:rsidRDefault="00093472" w:rsidP="00093472"/>
    <w:p w14:paraId="0736D967" w14:textId="69F2CC00" w:rsidR="00093472" w:rsidRDefault="00093472" w:rsidP="00093472">
      <w:pPr>
        <w:pStyle w:val="eprove-heading-small-thin"/>
      </w:pPr>
      <w:r>
        <w:t xml:space="preserve">3. </w:t>
      </w:r>
      <w:proofErr w:type="spellStart"/>
      <w:r w:rsidR="007D2F2D">
        <w:rPr>
          <w:rStyle w:val="ng-binding"/>
          <w:lang w:eastAsia="ko"/>
        </w:rPr>
        <w:t>학교가</w:t>
      </w:r>
      <w:proofErr w:type="spellEnd"/>
      <w:r w:rsidR="007D2F2D">
        <w:rPr>
          <w:rStyle w:val="ng-binding"/>
          <w:lang w:eastAsia="ko"/>
        </w:rPr>
        <w:t xml:space="preserve"> </w:t>
      </w:r>
      <w:proofErr w:type="spellStart"/>
      <w:r w:rsidR="007D2F2D">
        <w:rPr>
          <w:rStyle w:val="ng-binding"/>
          <w:lang w:eastAsia="ko"/>
        </w:rPr>
        <w:t>학업적으로</w:t>
      </w:r>
      <w:proofErr w:type="spellEnd"/>
      <w:r w:rsidR="007D2F2D">
        <w:rPr>
          <w:rStyle w:val="ng-binding"/>
          <w:lang w:eastAsia="ko"/>
        </w:rPr>
        <w:t xml:space="preserve"> </w:t>
      </w:r>
      <w:proofErr w:type="spellStart"/>
      <w:r w:rsidR="007D2F2D">
        <w:rPr>
          <w:rStyle w:val="ng-binding"/>
          <w:lang w:eastAsia="ko"/>
        </w:rPr>
        <w:t>가장</w:t>
      </w:r>
      <w:proofErr w:type="spellEnd"/>
      <w:r w:rsidR="007D2F2D">
        <w:rPr>
          <w:rStyle w:val="ng-binding"/>
          <w:lang w:eastAsia="ko"/>
        </w:rPr>
        <w:t xml:space="preserve"> </w:t>
      </w:r>
      <w:proofErr w:type="spellStart"/>
      <w:r w:rsidR="007D2F2D">
        <w:rPr>
          <w:rStyle w:val="ng-binding"/>
          <w:lang w:eastAsia="ko"/>
        </w:rPr>
        <w:t>도움이</w:t>
      </w:r>
      <w:proofErr w:type="spellEnd"/>
      <w:r w:rsidR="007D2F2D">
        <w:rPr>
          <w:rStyle w:val="ng-binding"/>
          <w:lang w:eastAsia="ko"/>
        </w:rPr>
        <w:t xml:space="preserve"> </w:t>
      </w:r>
      <w:proofErr w:type="spellStart"/>
      <w:r w:rsidR="007D2F2D">
        <w:rPr>
          <w:rStyle w:val="ng-binding"/>
          <w:lang w:eastAsia="ko"/>
        </w:rPr>
        <w:t>필요한</w:t>
      </w:r>
      <w:proofErr w:type="spellEnd"/>
      <w:r w:rsidR="007D2F2D">
        <w:rPr>
          <w:rStyle w:val="ng-binding"/>
          <w:lang w:eastAsia="ko"/>
        </w:rPr>
        <w:t xml:space="preserve"> </w:t>
      </w:r>
      <w:proofErr w:type="spellStart"/>
      <w:r w:rsidR="007D2F2D">
        <w:rPr>
          <w:rStyle w:val="ng-binding"/>
          <w:lang w:eastAsia="ko"/>
        </w:rPr>
        <w:t>학생들에게</w:t>
      </w:r>
      <w:proofErr w:type="spellEnd"/>
      <w:r w:rsidR="007D2F2D">
        <w:rPr>
          <w:rStyle w:val="ng-binding"/>
          <w:lang w:eastAsia="ko"/>
        </w:rPr>
        <w:t xml:space="preserve"> </w:t>
      </w:r>
      <w:proofErr w:type="spellStart"/>
      <w:r w:rsidR="007D2F2D">
        <w:rPr>
          <w:rStyle w:val="ng-binding"/>
          <w:b/>
          <w:bCs/>
          <w:lang w:eastAsia="ko"/>
        </w:rPr>
        <w:t>정규</w:t>
      </w:r>
      <w:proofErr w:type="spellEnd"/>
      <w:r w:rsidR="007D2F2D">
        <w:rPr>
          <w:rStyle w:val="ng-binding"/>
          <w:b/>
          <w:bCs/>
          <w:lang w:eastAsia="ko"/>
        </w:rPr>
        <w:t xml:space="preserve"> </w:t>
      </w:r>
      <w:proofErr w:type="spellStart"/>
      <w:r w:rsidR="007D2F2D">
        <w:rPr>
          <w:rStyle w:val="ng-binding"/>
          <w:b/>
          <w:bCs/>
          <w:lang w:eastAsia="ko"/>
        </w:rPr>
        <w:t>수업일</w:t>
      </w:r>
      <w:proofErr w:type="spellEnd"/>
      <w:r w:rsidR="007D2F2D">
        <w:rPr>
          <w:rStyle w:val="ng-binding"/>
          <w:b/>
          <w:bCs/>
          <w:lang w:eastAsia="ko"/>
        </w:rPr>
        <w:t xml:space="preserve"> </w:t>
      </w:r>
      <w:proofErr w:type="spellStart"/>
      <w:r w:rsidR="007D2F2D">
        <w:rPr>
          <w:rStyle w:val="ng-binding"/>
          <w:b/>
          <w:bCs/>
          <w:lang w:eastAsia="ko"/>
        </w:rPr>
        <w:t>외에도</w:t>
      </w:r>
      <w:proofErr w:type="spellEnd"/>
      <w:r w:rsidR="007D2F2D">
        <w:rPr>
          <w:lang w:eastAsia="ko"/>
        </w:rPr>
        <w:t xml:space="preserve"> </w:t>
      </w:r>
      <w:proofErr w:type="spellStart"/>
      <w:r w:rsidR="007D2F2D">
        <w:rPr>
          <w:lang w:eastAsia="ko"/>
        </w:rPr>
        <w:t>학업</w:t>
      </w:r>
      <w:proofErr w:type="spellEnd"/>
      <w:r w:rsidR="007D2F2D">
        <w:rPr>
          <w:lang w:eastAsia="ko"/>
        </w:rPr>
        <w:t xml:space="preserve"> </w:t>
      </w:r>
      <w:proofErr w:type="spellStart"/>
      <w:r w:rsidR="007D2F2D">
        <w:rPr>
          <w:lang w:eastAsia="ko"/>
        </w:rPr>
        <w:t>기술의</w:t>
      </w:r>
      <w:proofErr w:type="spellEnd"/>
      <w:r w:rsidR="007D2F2D">
        <w:rPr>
          <w:lang w:eastAsia="ko"/>
        </w:rPr>
        <w:t xml:space="preserve"> </w:t>
      </w:r>
      <w:proofErr w:type="spellStart"/>
      <w:r w:rsidR="007D2F2D">
        <w:rPr>
          <w:lang w:eastAsia="ko"/>
        </w:rPr>
        <w:t>지원과</w:t>
      </w:r>
      <w:proofErr w:type="spellEnd"/>
      <w:r w:rsidR="007D2F2D">
        <w:rPr>
          <w:lang w:eastAsia="ko"/>
        </w:rPr>
        <w:t xml:space="preserve"> </w:t>
      </w:r>
      <w:proofErr w:type="spellStart"/>
      <w:r w:rsidR="007D2F2D">
        <w:rPr>
          <w:lang w:eastAsia="ko"/>
        </w:rPr>
        <w:t>강화를</w:t>
      </w:r>
      <w:proofErr w:type="spellEnd"/>
      <w:r w:rsidR="007D2F2D">
        <w:rPr>
          <w:lang w:eastAsia="ko"/>
        </w:rPr>
        <w:t xml:space="preserve"> </w:t>
      </w:r>
      <w:proofErr w:type="spellStart"/>
      <w:r w:rsidR="007D2F2D">
        <w:rPr>
          <w:lang w:eastAsia="ko"/>
        </w:rPr>
        <w:t>받을</w:t>
      </w:r>
      <w:proofErr w:type="spellEnd"/>
      <w:r w:rsidR="007D2F2D">
        <w:rPr>
          <w:lang w:eastAsia="ko"/>
        </w:rPr>
        <w:t xml:space="preserve"> 수 </w:t>
      </w:r>
      <w:proofErr w:type="spellStart"/>
      <w:r w:rsidR="007D2F2D">
        <w:rPr>
          <w:lang w:eastAsia="ko"/>
        </w:rPr>
        <w:t>있는</w:t>
      </w:r>
      <w:proofErr w:type="spellEnd"/>
      <w:r w:rsidR="007D2F2D">
        <w:rPr>
          <w:lang w:eastAsia="ko"/>
        </w:rPr>
        <w:t xml:space="preserve"> </w:t>
      </w:r>
      <w:proofErr w:type="spellStart"/>
      <w:r w:rsidR="007D2F2D">
        <w:rPr>
          <w:lang w:eastAsia="ko"/>
        </w:rPr>
        <w:t>기회를</w:t>
      </w:r>
      <w:proofErr w:type="spellEnd"/>
      <w:r w:rsidR="007D2F2D">
        <w:rPr>
          <w:lang w:eastAsia="ko"/>
        </w:rPr>
        <w:t xml:space="preserve"> </w:t>
      </w:r>
      <w:proofErr w:type="spellStart"/>
      <w:r w:rsidR="007D2F2D">
        <w:rPr>
          <w:lang w:eastAsia="ko"/>
        </w:rPr>
        <w:t>제공하는</w:t>
      </w:r>
      <w:proofErr w:type="spellEnd"/>
      <w:r w:rsidR="007D2F2D">
        <w:rPr>
          <w:lang w:eastAsia="ko"/>
        </w:rPr>
        <w:t xml:space="preserve"> </w:t>
      </w:r>
      <w:proofErr w:type="spellStart"/>
      <w:r w:rsidR="007D2F2D">
        <w:rPr>
          <w:lang w:eastAsia="ko"/>
        </w:rPr>
        <w:t>방법을</w:t>
      </w:r>
      <w:proofErr w:type="spellEnd"/>
      <w:r w:rsidR="007D2F2D">
        <w:rPr>
          <w:lang w:eastAsia="ko"/>
        </w:rPr>
        <w:t xml:space="preserve"> </w:t>
      </w:r>
      <w:proofErr w:type="spellStart"/>
      <w:r w:rsidR="007D2F2D">
        <w:rPr>
          <w:lang w:eastAsia="ko"/>
        </w:rPr>
        <w:t>설명하십시오</w:t>
      </w:r>
      <w:proofErr w:type="spellEnd"/>
      <w:r w:rsidR="007D2F2D">
        <w:rPr>
          <w:lang w:eastAsia="ko"/>
        </w:rPr>
        <w:t>.</w:t>
      </w:r>
    </w:p>
    <w:p w14:paraId="27E42FEE" w14:textId="77777777" w:rsidR="007D2F2D" w:rsidRDefault="007D2F2D" w:rsidP="009673B7">
      <w:r>
        <w:rPr>
          <w:lang w:eastAsia="ko"/>
        </w:rPr>
        <w:t xml:space="preserve">Dean Road의 </w:t>
      </w:r>
      <w:proofErr w:type="spellStart"/>
      <w:r>
        <w:rPr>
          <w:lang w:eastAsia="ko"/>
        </w:rPr>
        <w:t>방과후</w:t>
      </w:r>
      <w:proofErr w:type="spellEnd"/>
      <w:r>
        <w:rPr>
          <w:lang w:eastAsia="ko"/>
        </w:rPr>
        <w:t xml:space="preserve"> 프로그램은 프로그램에 참여하는 학생들에게 매일 숙제 도움을 제공합니다. 우리 도시에는 영어 학습자 인 학생들을 위해 Auburn Public Library에서 무료 개인 교습을 제공하는 지역 단체 인 Esperanza House가 있습니다. 과외는 일주일에 두 번입니다. 우리 학교의 Title One 프로그램은 방과 후 </w:t>
      </w:r>
      <w:proofErr w:type="spellStart"/>
      <w:r>
        <w:rPr>
          <w:lang w:eastAsia="ko"/>
        </w:rPr>
        <w:t>에스페란자</w:t>
      </w:r>
      <w:proofErr w:type="spellEnd"/>
      <w:r>
        <w:rPr>
          <w:lang w:eastAsia="ko"/>
        </w:rPr>
        <w:t xml:space="preserve"> 하우스에 다니는 학생들에게 자원을 보냅니다. Dean Road는 또한 Boys and Girls Club과 협력합니다. 이 프로그램은 위험에 처한 인구를 </w:t>
      </w:r>
      <w:proofErr w:type="spellStart"/>
      <w:r>
        <w:rPr>
          <w:lang w:eastAsia="ko"/>
        </w:rPr>
        <w:t>대상으로하며</w:t>
      </w:r>
      <w:proofErr w:type="spellEnd"/>
      <w:r>
        <w:rPr>
          <w:lang w:eastAsia="ko"/>
        </w:rPr>
        <w:t xml:space="preserve"> 방과 후 보육 시설입니다. 기술 지원 및 강화를 제공하기 위한 리소스가 제공됩니다. 작년에 앨라배마 문맹 퇴치 법이 시행됨에 따라 우리 학교는 1 월 -2 월에 가상 토요일 학교를 시행했습니다. 우리 학교 시스템은 </w:t>
      </w:r>
      <w:r>
        <w:rPr>
          <w:lang w:eastAsia="ko"/>
        </w:rPr>
        <w:lastRenderedPageBreak/>
        <w:t xml:space="preserve">앨라배마 문맹 퇴치법에 따라 2021년 6월에 여름 독서 캠프를 개최했습니다. 올해 우리 학교는 정규 수업 일 외에 필요한 학생들과 함께 학업 기술을 지원하고 강화할 </w:t>
      </w:r>
      <w:proofErr w:type="spellStart"/>
      <w:r>
        <w:rPr>
          <w:lang w:eastAsia="ko"/>
        </w:rPr>
        <w:t>수있는</w:t>
      </w:r>
      <w:proofErr w:type="spellEnd"/>
      <w:r>
        <w:rPr>
          <w:lang w:eastAsia="ko"/>
        </w:rPr>
        <w:t xml:space="preserve"> 기회에 대한 추가 옵션을 다룰 것입니다.</w:t>
      </w:r>
    </w:p>
    <w:p w14:paraId="7EB7CE8A" w14:textId="6C7B8741" w:rsidR="00C733F4" w:rsidRDefault="00C733F4" w:rsidP="00093472"/>
    <w:p w14:paraId="6B221791" w14:textId="1DF8E16E" w:rsidR="00C733F4" w:rsidRDefault="00C733F4" w:rsidP="00C733F4">
      <w:pPr>
        <w:pStyle w:val="eprove-heading-small-thin"/>
      </w:pPr>
      <w:r>
        <w:t xml:space="preserve">4. </w:t>
      </w:r>
      <w:proofErr w:type="spellStart"/>
      <w:r w:rsidR="007D2F2D">
        <w:rPr>
          <w:rStyle w:val="ng-binding"/>
          <w:lang w:eastAsia="ko"/>
        </w:rPr>
        <w:t>이민자</w:t>
      </w:r>
      <w:proofErr w:type="spellEnd"/>
      <w:r w:rsidR="007D2F2D">
        <w:rPr>
          <w:rStyle w:val="ng-binding"/>
          <w:lang w:eastAsia="ko"/>
        </w:rPr>
        <w:t xml:space="preserve">, </w:t>
      </w:r>
      <w:proofErr w:type="spellStart"/>
      <w:r w:rsidR="007D2F2D">
        <w:rPr>
          <w:rStyle w:val="ng-binding"/>
          <w:lang w:eastAsia="ko"/>
        </w:rPr>
        <w:t>영어</w:t>
      </w:r>
      <w:proofErr w:type="spellEnd"/>
      <w:r w:rsidR="007D2F2D">
        <w:rPr>
          <w:rStyle w:val="ng-binding"/>
          <w:lang w:eastAsia="ko"/>
        </w:rPr>
        <w:t xml:space="preserve"> </w:t>
      </w:r>
      <w:proofErr w:type="spellStart"/>
      <w:r w:rsidR="007D2F2D">
        <w:rPr>
          <w:rStyle w:val="ng-binding"/>
          <w:lang w:eastAsia="ko"/>
        </w:rPr>
        <w:t>학습자</w:t>
      </w:r>
      <w:proofErr w:type="spellEnd"/>
      <w:r w:rsidR="007D2F2D">
        <w:rPr>
          <w:rStyle w:val="ng-binding"/>
          <w:lang w:eastAsia="ko"/>
        </w:rPr>
        <w:t xml:space="preserve">, </w:t>
      </w:r>
      <w:proofErr w:type="spellStart"/>
      <w:r w:rsidR="007D2F2D">
        <w:rPr>
          <w:rStyle w:val="ng-binding"/>
          <w:lang w:eastAsia="ko"/>
        </w:rPr>
        <w:t>경제적</w:t>
      </w:r>
      <w:proofErr w:type="spellEnd"/>
      <w:r w:rsidR="007D2F2D">
        <w:rPr>
          <w:rStyle w:val="ng-binding"/>
          <w:lang w:eastAsia="ko"/>
        </w:rPr>
        <w:t xml:space="preserve"> </w:t>
      </w:r>
      <w:proofErr w:type="spellStart"/>
      <w:r w:rsidR="007D2F2D">
        <w:rPr>
          <w:rStyle w:val="ng-binding"/>
          <w:lang w:eastAsia="ko"/>
        </w:rPr>
        <w:t>약자</w:t>
      </w:r>
      <w:proofErr w:type="spellEnd"/>
      <w:r w:rsidR="007D2F2D">
        <w:rPr>
          <w:rStyle w:val="ng-binding"/>
          <w:lang w:eastAsia="ko"/>
        </w:rPr>
        <w:t xml:space="preserve">, </w:t>
      </w:r>
      <w:proofErr w:type="spellStart"/>
      <w:r w:rsidR="007D2F2D">
        <w:rPr>
          <w:rStyle w:val="ng-binding"/>
          <w:lang w:eastAsia="ko"/>
        </w:rPr>
        <w:t>특수</w:t>
      </w:r>
      <w:proofErr w:type="spellEnd"/>
      <w:r w:rsidR="007D2F2D">
        <w:rPr>
          <w:rStyle w:val="ng-binding"/>
          <w:lang w:eastAsia="ko"/>
        </w:rPr>
        <w:t xml:space="preserve"> </w:t>
      </w:r>
      <w:proofErr w:type="spellStart"/>
      <w:r w:rsidR="007D2F2D">
        <w:rPr>
          <w:rStyle w:val="ng-binding"/>
          <w:lang w:eastAsia="ko"/>
        </w:rPr>
        <w:t>교육</w:t>
      </w:r>
      <w:proofErr w:type="spellEnd"/>
      <w:r w:rsidR="007D2F2D">
        <w:rPr>
          <w:rStyle w:val="ng-binding"/>
          <w:lang w:eastAsia="ko"/>
        </w:rPr>
        <w:t xml:space="preserve">, </w:t>
      </w:r>
      <w:proofErr w:type="spellStart"/>
      <w:r w:rsidR="007D2F2D">
        <w:rPr>
          <w:rStyle w:val="ng-binding"/>
          <w:lang w:eastAsia="ko"/>
        </w:rPr>
        <w:t>방치</w:t>
      </w:r>
      <w:proofErr w:type="spellEnd"/>
      <w:r w:rsidR="007D2F2D">
        <w:rPr>
          <w:rStyle w:val="ng-binding"/>
          <w:lang w:eastAsia="ko"/>
        </w:rPr>
        <w:t xml:space="preserve"> 및/</w:t>
      </w:r>
      <w:proofErr w:type="spellStart"/>
      <w:r w:rsidR="007D2F2D">
        <w:rPr>
          <w:rStyle w:val="ng-binding"/>
          <w:lang w:eastAsia="ko"/>
        </w:rPr>
        <w:t>또는</w:t>
      </w:r>
      <w:proofErr w:type="spellEnd"/>
      <w:r w:rsidR="007D2F2D">
        <w:rPr>
          <w:rStyle w:val="ng-binding"/>
          <w:lang w:eastAsia="ko"/>
        </w:rPr>
        <w:t xml:space="preserve"> </w:t>
      </w:r>
      <w:proofErr w:type="spellStart"/>
      <w:r w:rsidR="007D2F2D">
        <w:rPr>
          <w:rStyle w:val="ng-binding"/>
          <w:lang w:eastAsia="ko"/>
        </w:rPr>
        <w:t>비행</w:t>
      </w:r>
      <w:proofErr w:type="spellEnd"/>
      <w:r w:rsidR="007D2F2D">
        <w:rPr>
          <w:rStyle w:val="ng-binding"/>
          <w:lang w:eastAsia="ko"/>
        </w:rPr>
        <w:t xml:space="preserve"> 및 </w:t>
      </w:r>
      <w:proofErr w:type="spellStart"/>
      <w:r w:rsidR="007D2F2D">
        <w:rPr>
          <w:rStyle w:val="ng-binding"/>
          <w:lang w:eastAsia="ko"/>
        </w:rPr>
        <w:t>노숙자</w:t>
      </w:r>
      <w:proofErr w:type="spellEnd"/>
      <w:r w:rsidR="007D2F2D">
        <w:rPr>
          <w:rStyle w:val="ng-binding"/>
          <w:lang w:eastAsia="ko"/>
        </w:rPr>
        <w:t xml:space="preserve"> </w:t>
      </w:r>
      <w:proofErr w:type="spellStart"/>
      <w:r w:rsidR="007D2F2D">
        <w:rPr>
          <w:rStyle w:val="ng-binding"/>
          <w:lang w:eastAsia="ko"/>
        </w:rPr>
        <w:t>학생의</w:t>
      </w:r>
      <w:proofErr w:type="spellEnd"/>
      <w:r w:rsidR="007D2F2D">
        <w:rPr>
          <w:rStyle w:val="ng-binding"/>
          <w:lang w:eastAsia="ko"/>
        </w:rPr>
        <w:t xml:space="preserve"> 각 </w:t>
      </w:r>
      <w:proofErr w:type="spellStart"/>
      <w:r w:rsidR="007D2F2D">
        <w:rPr>
          <w:rStyle w:val="ng-binding"/>
          <w:lang w:eastAsia="ko"/>
        </w:rPr>
        <w:t>그룹에</w:t>
      </w:r>
      <w:proofErr w:type="spellEnd"/>
      <w:r w:rsidR="007D2F2D">
        <w:rPr>
          <w:rStyle w:val="ng-binding"/>
          <w:lang w:eastAsia="ko"/>
        </w:rPr>
        <w:t xml:space="preserve"> </w:t>
      </w:r>
      <w:proofErr w:type="spellStart"/>
      <w:r w:rsidR="007D2F2D">
        <w:rPr>
          <w:rStyle w:val="ng-binding"/>
          <w:lang w:eastAsia="ko"/>
        </w:rPr>
        <w:t>대한</w:t>
      </w:r>
      <w:proofErr w:type="spellEnd"/>
      <w:r w:rsidR="007D2F2D">
        <w:rPr>
          <w:rStyle w:val="ng-binding"/>
          <w:lang w:eastAsia="ko"/>
        </w:rPr>
        <w:t xml:space="preserve"> </w:t>
      </w:r>
      <w:proofErr w:type="spellStart"/>
      <w:r w:rsidR="007D2F2D">
        <w:rPr>
          <w:rStyle w:val="ng-binding"/>
          <w:lang w:eastAsia="ko"/>
        </w:rPr>
        <w:t>학업</w:t>
      </w:r>
      <w:proofErr w:type="spellEnd"/>
      <w:r w:rsidR="007D2F2D">
        <w:rPr>
          <w:rStyle w:val="ng-binding"/>
          <w:lang w:eastAsia="ko"/>
        </w:rPr>
        <w:t xml:space="preserve"> </w:t>
      </w:r>
      <w:proofErr w:type="spellStart"/>
      <w:r w:rsidR="007D2F2D">
        <w:rPr>
          <w:rStyle w:val="ng-binding"/>
          <w:lang w:eastAsia="ko"/>
        </w:rPr>
        <w:t>문제를</w:t>
      </w:r>
      <w:proofErr w:type="spellEnd"/>
      <w:r w:rsidR="007D2F2D">
        <w:rPr>
          <w:rStyle w:val="ng-binding"/>
          <w:lang w:eastAsia="ko"/>
        </w:rPr>
        <w:t xml:space="preserve"> </w:t>
      </w:r>
      <w:proofErr w:type="spellStart"/>
      <w:r w:rsidR="007D2F2D">
        <w:rPr>
          <w:rStyle w:val="ng-binding"/>
          <w:lang w:eastAsia="ko"/>
        </w:rPr>
        <w:t>해결하는</w:t>
      </w:r>
      <w:proofErr w:type="spellEnd"/>
      <w:r w:rsidR="007D2F2D">
        <w:rPr>
          <w:rStyle w:val="ng-binding"/>
          <w:lang w:eastAsia="ko"/>
        </w:rPr>
        <w:t xml:space="preserve"> 데 </w:t>
      </w:r>
      <w:proofErr w:type="spellStart"/>
      <w:r w:rsidR="007D2F2D">
        <w:rPr>
          <w:rStyle w:val="ng-binding"/>
          <w:lang w:eastAsia="ko"/>
        </w:rPr>
        <w:t>사용되는</w:t>
      </w:r>
      <w:proofErr w:type="spellEnd"/>
      <w:r w:rsidR="007D2F2D">
        <w:rPr>
          <w:rStyle w:val="ng-binding"/>
          <w:lang w:eastAsia="ko"/>
        </w:rPr>
        <w:t xml:space="preserve"> </w:t>
      </w:r>
      <w:proofErr w:type="spellStart"/>
      <w:r w:rsidR="007D2F2D">
        <w:rPr>
          <w:rStyle w:val="ng-binding"/>
          <w:lang w:eastAsia="ko"/>
        </w:rPr>
        <w:t>절차</w:t>
      </w:r>
      <w:proofErr w:type="spellEnd"/>
      <w:r w:rsidR="007D2F2D">
        <w:rPr>
          <w:rStyle w:val="ng-binding"/>
          <w:lang w:eastAsia="ko"/>
        </w:rPr>
        <w:t>/</w:t>
      </w:r>
      <w:proofErr w:type="spellStart"/>
      <w:r w:rsidR="007D2F2D">
        <w:rPr>
          <w:rStyle w:val="ng-binding"/>
          <w:lang w:eastAsia="ko"/>
        </w:rPr>
        <w:t>전략을</w:t>
      </w:r>
      <w:proofErr w:type="spellEnd"/>
      <w:r w:rsidR="007D2F2D">
        <w:rPr>
          <w:rStyle w:val="ng-binding"/>
          <w:lang w:eastAsia="ko"/>
        </w:rPr>
        <w:t xml:space="preserve"> </w:t>
      </w:r>
      <w:proofErr w:type="spellStart"/>
      <w:r w:rsidR="007D2F2D">
        <w:rPr>
          <w:rStyle w:val="ng-binding"/>
          <w:lang w:eastAsia="ko"/>
        </w:rPr>
        <w:t>설명합니다</w:t>
      </w:r>
      <w:proofErr w:type="spellEnd"/>
      <w:r w:rsidR="007D2F2D">
        <w:rPr>
          <w:rStyle w:val="ng-binding"/>
          <w:lang w:eastAsia="ko"/>
        </w:rPr>
        <w:t>.</w:t>
      </w:r>
    </w:p>
    <w:p w14:paraId="666198A2" w14:textId="77777777" w:rsidR="007D2F2D" w:rsidRDefault="007D2F2D" w:rsidP="004D1C66">
      <w:r>
        <w:rPr>
          <w:lang w:eastAsia="ko"/>
        </w:rPr>
        <w:t>우리는 모든 학년의 특수 교육 교사를 보유하고 있으며, 이들은 특수 교육 요구를 목표로 보조교사와 협력합니다. 우리의 Title One 교사와 교육 코치는 추가 수업 시간을 제공하여 위험에 처한 학생들의 문제를 해결하는 담임 교사를 지원합니다. 우리의 ESL 교사는 영어 학습자, 부모 및 교사를 지원합니다. 카운슬러는 주말 음식 가방을 포함한 리소스를 제공하여 필요한 학생과 가족을 위해 제공합니다. 방치가 의심되는 경우 교장과 카운슬러는 학생 및 DHR과 긴밀히 협력하여 학생의 요구 사항이 충족되는지 확인합니다.</w:t>
      </w:r>
    </w:p>
    <w:p w14:paraId="04ED5929" w14:textId="1A3F4377" w:rsidR="00C733F4" w:rsidRDefault="00C733F4" w:rsidP="00C733F4">
      <w:pPr>
        <w:pStyle w:val="eprove-heading-small-thin"/>
      </w:pPr>
      <w:r>
        <w:t xml:space="preserve">5. </w:t>
      </w:r>
      <w:proofErr w:type="spellStart"/>
      <w:r w:rsidR="007D2F2D">
        <w:rPr>
          <w:rStyle w:val="ng-binding"/>
          <w:lang w:eastAsia="ko"/>
        </w:rPr>
        <w:t>학교가</w:t>
      </w:r>
      <w:proofErr w:type="spellEnd"/>
      <w:r w:rsidR="007D2F2D">
        <w:rPr>
          <w:rStyle w:val="ng-binding"/>
          <w:lang w:eastAsia="ko"/>
        </w:rPr>
        <w:t xml:space="preserve"> </w:t>
      </w:r>
      <w:proofErr w:type="spellStart"/>
      <w:r w:rsidR="007D2F2D">
        <w:rPr>
          <w:rStyle w:val="ng-binding"/>
          <w:lang w:eastAsia="ko"/>
        </w:rPr>
        <w:t>개별</w:t>
      </w:r>
      <w:proofErr w:type="spellEnd"/>
      <w:r w:rsidR="007D2F2D">
        <w:rPr>
          <w:rStyle w:val="ng-binding"/>
          <w:lang w:eastAsia="ko"/>
        </w:rPr>
        <w:t xml:space="preserve"> </w:t>
      </w:r>
      <w:proofErr w:type="spellStart"/>
      <w:r w:rsidR="007D2F2D">
        <w:rPr>
          <w:rStyle w:val="ng-binding"/>
          <w:lang w:eastAsia="ko"/>
        </w:rPr>
        <w:t>학생의</w:t>
      </w:r>
      <w:proofErr w:type="spellEnd"/>
      <w:r w:rsidR="007D2F2D">
        <w:rPr>
          <w:rStyle w:val="ng-binding"/>
          <w:lang w:eastAsia="ko"/>
        </w:rPr>
        <w:t xml:space="preserve"> </w:t>
      </w:r>
      <w:proofErr w:type="spellStart"/>
      <w:r w:rsidR="007D2F2D">
        <w:rPr>
          <w:rStyle w:val="ng-binding"/>
          <w:lang w:eastAsia="ko"/>
        </w:rPr>
        <w:t>학업</w:t>
      </w:r>
      <w:proofErr w:type="spellEnd"/>
      <w:r w:rsidR="007D2F2D">
        <w:rPr>
          <w:rStyle w:val="ng-binding"/>
          <w:lang w:eastAsia="ko"/>
        </w:rPr>
        <w:t xml:space="preserve"> </w:t>
      </w:r>
      <w:proofErr w:type="spellStart"/>
      <w:r w:rsidR="007D2F2D">
        <w:rPr>
          <w:rStyle w:val="ng-binding"/>
          <w:lang w:eastAsia="ko"/>
        </w:rPr>
        <w:t>성취</w:t>
      </w:r>
      <w:proofErr w:type="spellEnd"/>
      <w:r w:rsidR="007D2F2D">
        <w:rPr>
          <w:rStyle w:val="ng-binding"/>
          <w:lang w:eastAsia="ko"/>
        </w:rPr>
        <w:t xml:space="preserve"> </w:t>
      </w:r>
      <w:proofErr w:type="spellStart"/>
      <w:r w:rsidR="007D2F2D">
        <w:rPr>
          <w:rStyle w:val="ng-binding"/>
          <w:lang w:eastAsia="ko"/>
        </w:rPr>
        <w:t>결과와</w:t>
      </w:r>
      <w:proofErr w:type="spellEnd"/>
      <w:r w:rsidR="007D2F2D">
        <w:rPr>
          <w:rStyle w:val="ng-binding"/>
          <w:lang w:eastAsia="ko"/>
        </w:rPr>
        <w:t xml:space="preserve"> 그 </w:t>
      </w:r>
      <w:proofErr w:type="spellStart"/>
      <w:r w:rsidR="007D2F2D">
        <w:rPr>
          <w:rStyle w:val="ng-binding"/>
          <w:lang w:eastAsia="ko"/>
        </w:rPr>
        <w:t>결과에</w:t>
      </w:r>
      <w:proofErr w:type="spellEnd"/>
      <w:r w:rsidR="007D2F2D">
        <w:rPr>
          <w:rStyle w:val="ng-binding"/>
          <w:lang w:eastAsia="ko"/>
        </w:rPr>
        <w:t xml:space="preserve"> </w:t>
      </w:r>
      <w:proofErr w:type="spellStart"/>
      <w:r w:rsidR="007D2F2D">
        <w:rPr>
          <w:rStyle w:val="ng-binding"/>
          <w:lang w:eastAsia="ko"/>
        </w:rPr>
        <w:t>대한</w:t>
      </w:r>
      <w:proofErr w:type="spellEnd"/>
      <w:r w:rsidR="007D2F2D">
        <w:rPr>
          <w:rStyle w:val="ng-binding"/>
          <w:lang w:eastAsia="ko"/>
        </w:rPr>
        <w:t xml:space="preserve"> </w:t>
      </w:r>
      <w:proofErr w:type="spellStart"/>
      <w:r w:rsidR="007D2F2D">
        <w:rPr>
          <w:rStyle w:val="ng-binding"/>
          <w:lang w:eastAsia="ko"/>
        </w:rPr>
        <w:t>해석을</w:t>
      </w:r>
      <w:proofErr w:type="spellEnd"/>
      <w:r w:rsidR="007D2F2D">
        <w:rPr>
          <w:rStyle w:val="ng-binding"/>
          <w:lang w:eastAsia="ko"/>
        </w:rPr>
        <w:t xml:space="preserve"> </w:t>
      </w:r>
      <w:proofErr w:type="spellStart"/>
      <w:r w:rsidR="007D2F2D">
        <w:rPr>
          <w:rStyle w:val="ng-binding"/>
          <w:lang w:eastAsia="ko"/>
        </w:rPr>
        <w:t>영어</w:t>
      </w:r>
      <w:proofErr w:type="spellEnd"/>
      <w:r w:rsidR="007D2F2D">
        <w:rPr>
          <w:rStyle w:val="ng-binding"/>
          <w:lang w:eastAsia="ko"/>
        </w:rPr>
        <w:t xml:space="preserve"> </w:t>
      </w:r>
      <w:proofErr w:type="spellStart"/>
      <w:r w:rsidR="007D2F2D">
        <w:rPr>
          <w:rStyle w:val="ng-binding"/>
          <w:lang w:eastAsia="ko"/>
        </w:rPr>
        <w:t>학습자의</w:t>
      </w:r>
      <w:proofErr w:type="spellEnd"/>
      <w:r w:rsidR="007D2F2D">
        <w:rPr>
          <w:rStyle w:val="ng-binding"/>
          <w:lang w:eastAsia="ko"/>
        </w:rPr>
        <w:t xml:space="preserve"> </w:t>
      </w:r>
      <w:proofErr w:type="spellStart"/>
      <w:r w:rsidR="007D2F2D">
        <w:rPr>
          <w:rStyle w:val="ng-binding"/>
          <w:lang w:eastAsia="ko"/>
        </w:rPr>
        <w:t>부모에게</w:t>
      </w:r>
      <w:proofErr w:type="spellEnd"/>
      <w:r w:rsidR="007D2F2D">
        <w:rPr>
          <w:rStyle w:val="ng-binding"/>
          <w:lang w:eastAsia="ko"/>
        </w:rPr>
        <w:t xml:space="preserve"> </w:t>
      </w:r>
      <w:proofErr w:type="spellStart"/>
      <w:r w:rsidR="007D2F2D">
        <w:rPr>
          <w:rStyle w:val="ng-binding"/>
          <w:lang w:eastAsia="ko"/>
        </w:rPr>
        <w:t>이해할</w:t>
      </w:r>
      <w:proofErr w:type="spellEnd"/>
      <w:r w:rsidR="007D2F2D">
        <w:rPr>
          <w:rStyle w:val="ng-binding"/>
          <w:lang w:eastAsia="ko"/>
        </w:rPr>
        <w:t xml:space="preserve"> 수 </w:t>
      </w:r>
      <w:proofErr w:type="spellStart"/>
      <w:r w:rsidR="007D2F2D">
        <w:rPr>
          <w:rStyle w:val="ng-binding"/>
          <w:lang w:eastAsia="ko"/>
        </w:rPr>
        <w:t>있는</w:t>
      </w:r>
      <w:proofErr w:type="spellEnd"/>
      <w:r w:rsidR="007D2F2D">
        <w:rPr>
          <w:rStyle w:val="ng-binding"/>
          <w:lang w:eastAsia="ko"/>
        </w:rPr>
        <w:t xml:space="preserve"> </w:t>
      </w:r>
      <w:proofErr w:type="spellStart"/>
      <w:r w:rsidR="007D2F2D">
        <w:rPr>
          <w:rStyle w:val="ng-binding"/>
          <w:lang w:eastAsia="ko"/>
        </w:rPr>
        <w:t>언어로</w:t>
      </w:r>
      <w:proofErr w:type="spellEnd"/>
      <w:r w:rsidR="007D2F2D">
        <w:rPr>
          <w:rStyle w:val="ng-binding"/>
          <w:lang w:eastAsia="ko"/>
        </w:rPr>
        <w:t xml:space="preserve"> </w:t>
      </w:r>
      <w:proofErr w:type="spellStart"/>
      <w:r w:rsidR="007D2F2D">
        <w:rPr>
          <w:rStyle w:val="ng-binding"/>
          <w:lang w:eastAsia="ko"/>
        </w:rPr>
        <w:t>제공하는</w:t>
      </w:r>
      <w:proofErr w:type="spellEnd"/>
      <w:r w:rsidR="007D2F2D">
        <w:rPr>
          <w:rStyle w:val="ng-binding"/>
          <w:lang w:eastAsia="ko"/>
        </w:rPr>
        <w:t xml:space="preserve"> </w:t>
      </w:r>
      <w:proofErr w:type="spellStart"/>
      <w:r w:rsidR="007D2F2D">
        <w:rPr>
          <w:rStyle w:val="ng-binding"/>
          <w:lang w:eastAsia="ko"/>
        </w:rPr>
        <w:t>방법을</w:t>
      </w:r>
      <w:proofErr w:type="spellEnd"/>
      <w:r w:rsidR="007D2F2D">
        <w:rPr>
          <w:rStyle w:val="ng-binding"/>
          <w:lang w:eastAsia="ko"/>
        </w:rPr>
        <w:t xml:space="preserve"> </w:t>
      </w:r>
      <w:proofErr w:type="spellStart"/>
      <w:r w:rsidR="007D2F2D">
        <w:rPr>
          <w:rStyle w:val="ng-binding"/>
          <w:lang w:eastAsia="ko"/>
        </w:rPr>
        <w:t>설명합니다</w:t>
      </w:r>
      <w:proofErr w:type="spellEnd"/>
      <w:r w:rsidR="007D2F2D">
        <w:rPr>
          <w:rStyle w:val="ng-binding"/>
          <w:lang w:eastAsia="ko"/>
        </w:rPr>
        <w:t>.</w:t>
      </w:r>
    </w:p>
    <w:p w14:paraId="66F3DB2E" w14:textId="77777777" w:rsidR="007D2F2D" w:rsidRDefault="007D2F2D" w:rsidP="001E7AAD">
      <w:r>
        <w:rPr>
          <w:lang w:eastAsia="ko"/>
        </w:rPr>
        <w:t xml:space="preserve">개별 교육 언어 계획(IELP) 회의 중에 교실 성적과 표준화된 시험 결과에 대해 학부모와 논의합니다. 보고서를 설명하고 ESL 교사가 정보를 사용하여 교육을 안내하는 방법을 설명하는 데 도움이 되는 연락 담당자가 있습니다. 번역 도구는 필요한 경우 문서를 변환하는 데에도 사용됩니다. 새로운 평가 또는 평가 프로그램의 변경 사항도 논의됩니다. 교사는 ESL 교사와 협력하여 모든 학교 커뮤니케이션이 학부모가 이해할 </w:t>
      </w:r>
      <w:proofErr w:type="spellStart"/>
      <w:r>
        <w:rPr>
          <w:lang w:eastAsia="ko"/>
        </w:rPr>
        <w:t>수있는</w:t>
      </w:r>
      <w:proofErr w:type="spellEnd"/>
      <w:r>
        <w:rPr>
          <w:lang w:eastAsia="ko"/>
        </w:rPr>
        <w:t xml:space="preserve"> 언어로 이루어 </w:t>
      </w:r>
      <w:proofErr w:type="spellStart"/>
      <w:r>
        <w:rPr>
          <w:lang w:eastAsia="ko"/>
        </w:rPr>
        <w:t>지도록합니다</w:t>
      </w:r>
      <w:proofErr w:type="spellEnd"/>
      <w:r>
        <w:rPr>
          <w:lang w:eastAsia="ko"/>
        </w:rPr>
        <w:t xml:space="preserve">. 종이 및 전자 통지는 필요에 따라 부모의 모국어로 집으로 보내집니다. ESL 교사는 연락 담당자 및 담임 교사와 협력하여 학부모/교사 회의의 날을 지원합니다. 학부모 / 교사 회의는 학부모가 우리의 평가와 교사가 교수 및 학습을 위해 데이터를 사용하는 방법을 더 잘 이해할 </w:t>
      </w:r>
      <w:proofErr w:type="spellStart"/>
      <w:r>
        <w:rPr>
          <w:lang w:eastAsia="ko"/>
        </w:rPr>
        <w:t>수있는</w:t>
      </w:r>
      <w:proofErr w:type="spellEnd"/>
      <w:r>
        <w:rPr>
          <w:lang w:eastAsia="ko"/>
        </w:rPr>
        <w:t xml:space="preserve"> 기회를 제공합니다.</w:t>
      </w:r>
    </w:p>
    <w:p w14:paraId="36325043" w14:textId="433DF501" w:rsidR="00640FDE" w:rsidRDefault="00640FDE" w:rsidP="00093472"/>
    <w:p w14:paraId="00040522" w14:textId="57A2EBA5" w:rsidR="00640FDE" w:rsidRDefault="00640FDE" w:rsidP="00640FDE">
      <w:pPr>
        <w:pStyle w:val="eprove-heading-small-thin"/>
      </w:pPr>
      <w:r>
        <w:t xml:space="preserve">6. </w:t>
      </w:r>
      <w:proofErr w:type="spellStart"/>
      <w:r w:rsidR="007D2F2D">
        <w:rPr>
          <w:rStyle w:val="ng-binding"/>
          <w:lang w:eastAsia="ko"/>
        </w:rPr>
        <w:t>이번</w:t>
      </w:r>
      <w:proofErr w:type="spellEnd"/>
      <w:r w:rsidR="007D2F2D">
        <w:rPr>
          <w:rStyle w:val="ng-binding"/>
          <w:lang w:eastAsia="ko"/>
        </w:rPr>
        <w:t xml:space="preserve"> </w:t>
      </w:r>
      <w:proofErr w:type="spellStart"/>
      <w:r w:rsidR="007D2F2D">
        <w:rPr>
          <w:rStyle w:val="ng-binding"/>
          <w:lang w:eastAsia="ko"/>
        </w:rPr>
        <w:t>학년도에</w:t>
      </w:r>
      <w:proofErr w:type="spellEnd"/>
      <w:r w:rsidR="007D2F2D">
        <w:rPr>
          <w:rStyle w:val="ng-binding"/>
          <w:lang w:eastAsia="ko"/>
        </w:rPr>
        <w:t xml:space="preserve"> </w:t>
      </w:r>
      <w:proofErr w:type="spellStart"/>
      <w:r w:rsidR="007D2F2D">
        <w:rPr>
          <w:rStyle w:val="ng-binding"/>
          <w:lang w:eastAsia="ko"/>
        </w:rPr>
        <w:t>학교의</w:t>
      </w:r>
      <w:proofErr w:type="spellEnd"/>
      <w:r w:rsidR="007D2F2D">
        <w:rPr>
          <w:rStyle w:val="ng-binding"/>
          <w:lang w:eastAsia="ko"/>
        </w:rPr>
        <w:t xml:space="preserve"> </w:t>
      </w:r>
      <w:proofErr w:type="spellStart"/>
      <w:r w:rsidR="007D2F2D">
        <w:rPr>
          <w:rStyle w:val="ng-binding"/>
          <w:lang w:eastAsia="ko"/>
        </w:rPr>
        <w:t>교사</w:t>
      </w:r>
      <w:proofErr w:type="spellEnd"/>
      <w:r w:rsidR="007D2F2D">
        <w:rPr>
          <w:rStyle w:val="ng-binding"/>
          <w:lang w:eastAsia="ko"/>
        </w:rPr>
        <w:t xml:space="preserve"> </w:t>
      </w:r>
      <w:proofErr w:type="spellStart"/>
      <w:r w:rsidR="007D2F2D">
        <w:rPr>
          <w:rStyle w:val="ng-binding"/>
          <w:lang w:eastAsia="ko"/>
        </w:rPr>
        <w:t>이직률은</w:t>
      </w:r>
      <w:proofErr w:type="spellEnd"/>
      <w:r w:rsidR="007D2F2D">
        <w:rPr>
          <w:rStyle w:val="ng-binding"/>
          <w:lang w:eastAsia="ko"/>
        </w:rPr>
        <w:t xml:space="preserve"> </w:t>
      </w:r>
      <w:proofErr w:type="spellStart"/>
      <w:r w:rsidR="007D2F2D">
        <w:rPr>
          <w:rStyle w:val="ng-binding"/>
          <w:lang w:eastAsia="ko"/>
        </w:rPr>
        <w:t>얼마입니까</w:t>
      </w:r>
      <w:proofErr w:type="spellEnd"/>
      <w:r w:rsidR="007D2F2D">
        <w:rPr>
          <w:rStyle w:val="ng-binding"/>
          <w:lang w:eastAsia="ko"/>
        </w:rPr>
        <w:t xml:space="preserve">? </w:t>
      </w:r>
    </w:p>
    <w:p w14:paraId="20726D00" w14:textId="77777777" w:rsidR="007D2F2D" w:rsidRDefault="007D2F2D" w:rsidP="00830FAC">
      <w:r>
        <w:rPr>
          <w:lang w:eastAsia="ko"/>
        </w:rPr>
        <w:t>이번 학년도의 교사 이직률은 23 %입니다.</w:t>
      </w:r>
    </w:p>
    <w:p w14:paraId="14553EF8" w14:textId="255D5F3A" w:rsidR="00640FDE" w:rsidRDefault="00640FDE" w:rsidP="00093472"/>
    <w:p w14:paraId="007F82FA" w14:textId="70CF948A" w:rsidR="00640FDE" w:rsidRDefault="00640FDE" w:rsidP="00640FDE">
      <w:pPr>
        <w:pStyle w:val="eprove-heading-small-thin"/>
      </w:pPr>
      <w:r>
        <w:t xml:space="preserve">7. </w:t>
      </w:r>
      <w:proofErr w:type="spellStart"/>
      <w:r w:rsidR="007D2F2D">
        <w:rPr>
          <w:rStyle w:val="ng-binding"/>
          <w:lang w:eastAsia="ko"/>
        </w:rPr>
        <w:t>핵심</w:t>
      </w:r>
      <w:proofErr w:type="spellEnd"/>
      <w:r w:rsidR="007D2F2D">
        <w:rPr>
          <w:rStyle w:val="ng-binding"/>
          <w:lang w:eastAsia="ko"/>
        </w:rPr>
        <w:t xml:space="preserve"> </w:t>
      </w:r>
      <w:proofErr w:type="spellStart"/>
      <w:r w:rsidR="007D2F2D">
        <w:rPr>
          <w:rStyle w:val="ng-binding"/>
          <w:lang w:eastAsia="ko"/>
        </w:rPr>
        <w:t>교육</w:t>
      </w:r>
      <w:proofErr w:type="spellEnd"/>
      <w:r w:rsidR="007D2F2D">
        <w:rPr>
          <w:rStyle w:val="ng-binding"/>
          <w:lang w:eastAsia="ko"/>
        </w:rPr>
        <w:t xml:space="preserve"> 및 </w:t>
      </w:r>
      <w:proofErr w:type="spellStart"/>
      <w:r w:rsidR="007D2F2D">
        <w:rPr>
          <w:rStyle w:val="ng-binding"/>
          <w:lang w:eastAsia="ko"/>
        </w:rPr>
        <w:t>학습</w:t>
      </w:r>
      <w:proofErr w:type="spellEnd"/>
      <w:r w:rsidR="007D2F2D">
        <w:rPr>
          <w:rStyle w:val="ng-binding"/>
          <w:lang w:eastAsia="ko"/>
        </w:rPr>
        <w:t xml:space="preserve"> </w:t>
      </w:r>
      <w:proofErr w:type="spellStart"/>
      <w:r w:rsidR="007D2F2D">
        <w:rPr>
          <w:rStyle w:val="ng-binding"/>
          <w:lang w:eastAsia="ko"/>
        </w:rPr>
        <w:t>인력의</w:t>
      </w:r>
      <w:proofErr w:type="spellEnd"/>
      <w:r w:rsidR="007D2F2D">
        <w:rPr>
          <w:rStyle w:val="ng-binding"/>
          <w:lang w:eastAsia="ko"/>
        </w:rPr>
        <w:t xml:space="preserve"> </w:t>
      </w:r>
      <w:proofErr w:type="spellStart"/>
      <w:r w:rsidR="007D2F2D">
        <w:rPr>
          <w:rStyle w:val="ng-binding"/>
          <w:lang w:eastAsia="ko"/>
        </w:rPr>
        <w:t>경험</w:t>
      </w:r>
      <w:proofErr w:type="spellEnd"/>
      <w:r w:rsidR="007D2F2D">
        <w:rPr>
          <w:rStyle w:val="ng-binding"/>
          <w:lang w:eastAsia="ko"/>
        </w:rPr>
        <w:t xml:space="preserve"> </w:t>
      </w:r>
      <w:proofErr w:type="spellStart"/>
      <w:r w:rsidR="007D2F2D">
        <w:rPr>
          <w:rStyle w:val="ng-binding"/>
          <w:lang w:eastAsia="ko"/>
        </w:rPr>
        <w:t>수준은</w:t>
      </w:r>
      <w:proofErr w:type="spellEnd"/>
      <w:r w:rsidR="007D2F2D">
        <w:rPr>
          <w:rStyle w:val="ng-binding"/>
          <w:lang w:eastAsia="ko"/>
        </w:rPr>
        <w:t xml:space="preserve"> </w:t>
      </w:r>
      <w:proofErr w:type="spellStart"/>
      <w:r w:rsidR="007D2F2D">
        <w:rPr>
          <w:rStyle w:val="ng-binding"/>
          <w:lang w:eastAsia="ko"/>
        </w:rPr>
        <w:t>무엇입니까</w:t>
      </w:r>
      <w:proofErr w:type="spellEnd"/>
      <w:r w:rsidR="007D2F2D">
        <w:rPr>
          <w:rStyle w:val="ng-binding"/>
          <w:lang w:eastAsia="ko"/>
        </w:rPr>
        <w:t>?</w:t>
      </w:r>
    </w:p>
    <w:p w14:paraId="29E74F2B" w14:textId="77777777" w:rsidR="007D2F2D" w:rsidRDefault="007D2F2D" w:rsidP="00AA19FE">
      <w:r>
        <w:rPr>
          <w:lang w:eastAsia="ko"/>
        </w:rPr>
        <w:lastRenderedPageBreak/>
        <w:t>저희 직원은 0년에서 26년 사이의 근속 기간을 가지고 있습니다.</w:t>
      </w:r>
    </w:p>
    <w:p w14:paraId="46AD656B" w14:textId="2FC95B2A" w:rsidR="00640FDE" w:rsidRDefault="00640FDE" w:rsidP="00640FDE">
      <w:pPr>
        <w:pStyle w:val="eprove-heading-small-thin"/>
      </w:pPr>
      <w:r>
        <w:t xml:space="preserve">8. </w:t>
      </w:r>
      <w:proofErr w:type="spellStart"/>
      <w:r w:rsidR="007D2F2D">
        <w:rPr>
          <w:rStyle w:val="ng-binding"/>
          <w:lang w:eastAsia="ko"/>
        </w:rPr>
        <w:t>이직률이</w:t>
      </w:r>
      <w:proofErr w:type="spellEnd"/>
      <w:r w:rsidR="007D2F2D">
        <w:rPr>
          <w:rStyle w:val="ng-binding"/>
          <w:lang w:eastAsia="ko"/>
        </w:rPr>
        <w:t xml:space="preserve"> </w:t>
      </w:r>
      <w:proofErr w:type="spellStart"/>
      <w:r w:rsidR="007D2F2D">
        <w:rPr>
          <w:rStyle w:val="ng-binding"/>
          <w:lang w:eastAsia="ko"/>
        </w:rPr>
        <w:t>높은</w:t>
      </w:r>
      <w:proofErr w:type="spellEnd"/>
      <w:r w:rsidR="007D2F2D">
        <w:rPr>
          <w:rStyle w:val="ng-binding"/>
          <w:lang w:eastAsia="ko"/>
        </w:rPr>
        <w:t xml:space="preserve"> </w:t>
      </w:r>
      <w:proofErr w:type="spellStart"/>
      <w:r w:rsidR="007D2F2D">
        <w:rPr>
          <w:rStyle w:val="ng-binding"/>
          <w:lang w:eastAsia="ko"/>
        </w:rPr>
        <w:t>경우</w:t>
      </w:r>
      <w:proofErr w:type="spellEnd"/>
      <w:r w:rsidR="007D2F2D">
        <w:rPr>
          <w:rStyle w:val="ng-binding"/>
          <w:lang w:eastAsia="ko"/>
        </w:rPr>
        <w:t xml:space="preserve"> </w:t>
      </w:r>
      <w:proofErr w:type="spellStart"/>
      <w:r w:rsidR="007D2F2D">
        <w:rPr>
          <w:rStyle w:val="ng-binding"/>
          <w:lang w:eastAsia="ko"/>
        </w:rPr>
        <w:t>학교는</w:t>
      </w:r>
      <w:proofErr w:type="spellEnd"/>
      <w:r w:rsidR="007D2F2D">
        <w:rPr>
          <w:rStyle w:val="ng-binding"/>
          <w:lang w:eastAsia="ko"/>
        </w:rPr>
        <w:t xml:space="preserve"> </w:t>
      </w:r>
      <w:proofErr w:type="spellStart"/>
      <w:r w:rsidR="007D2F2D">
        <w:rPr>
          <w:rStyle w:val="ng-binding"/>
          <w:lang w:eastAsia="ko"/>
        </w:rPr>
        <w:t>이직률을</w:t>
      </w:r>
      <w:proofErr w:type="spellEnd"/>
      <w:r w:rsidR="007D2F2D">
        <w:rPr>
          <w:rStyle w:val="ng-binding"/>
          <w:lang w:eastAsia="ko"/>
        </w:rPr>
        <w:t xml:space="preserve"> </w:t>
      </w:r>
      <w:proofErr w:type="spellStart"/>
      <w:r w:rsidR="007D2F2D">
        <w:rPr>
          <w:rStyle w:val="ng-binding"/>
          <w:lang w:eastAsia="ko"/>
        </w:rPr>
        <w:t>낮추기</w:t>
      </w:r>
      <w:proofErr w:type="spellEnd"/>
      <w:r w:rsidR="007D2F2D">
        <w:rPr>
          <w:rStyle w:val="ng-binding"/>
          <w:lang w:eastAsia="ko"/>
        </w:rPr>
        <w:t xml:space="preserve"> </w:t>
      </w:r>
      <w:proofErr w:type="spellStart"/>
      <w:r w:rsidR="007D2F2D">
        <w:rPr>
          <w:rStyle w:val="ng-binding"/>
          <w:lang w:eastAsia="ko"/>
        </w:rPr>
        <w:t>위해</w:t>
      </w:r>
      <w:proofErr w:type="spellEnd"/>
      <w:r w:rsidR="007D2F2D">
        <w:rPr>
          <w:rStyle w:val="ng-binding"/>
          <w:lang w:eastAsia="ko"/>
        </w:rPr>
        <w:t xml:space="preserve"> </w:t>
      </w:r>
      <w:proofErr w:type="spellStart"/>
      <w:r w:rsidR="007D2F2D">
        <w:rPr>
          <w:rStyle w:val="ng-binding"/>
          <w:lang w:eastAsia="ko"/>
        </w:rPr>
        <w:t>어떤</w:t>
      </w:r>
      <w:proofErr w:type="spellEnd"/>
      <w:r w:rsidR="007D2F2D">
        <w:rPr>
          <w:rStyle w:val="ng-binding"/>
          <w:lang w:eastAsia="ko"/>
        </w:rPr>
        <w:t xml:space="preserve"> </w:t>
      </w:r>
      <w:proofErr w:type="spellStart"/>
      <w:r w:rsidR="007D2F2D">
        <w:rPr>
          <w:rStyle w:val="ng-binding"/>
          <w:lang w:eastAsia="ko"/>
        </w:rPr>
        <w:t>이니셔티브를</w:t>
      </w:r>
      <w:proofErr w:type="spellEnd"/>
      <w:r w:rsidR="007D2F2D">
        <w:rPr>
          <w:rStyle w:val="ng-binding"/>
          <w:lang w:eastAsia="ko"/>
        </w:rPr>
        <w:t xml:space="preserve"> </w:t>
      </w:r>
      <w:proofErr w:type="spellStart"/>
      <w:proofErr w:type="gramStart"/>
      <w:r w:rsidR="007D2F2D">
        <w:rPr>
          <w:rStyle w:val="ng-binding"/>
          <w:lang w:eastAsia="ko"/>
        </w:rPr>
        <w:t>시행했습니까</w:t>
      </w:r>
      <w:proofErr w:type="spellEnd"/>
      <w:r w:rsidR="007D2F2D">
        <w:rPr>
          <w:rStyle w:val="ng-binding"/>
          <w:lang w:eastAsia="ko"/>
        </w:rPr>
        <w:t>(</w:t>
      </w:r>
      <w:proofErr w:type="spellStart"/>
      <w:proofErr w:type="gramEnd"/>
      <w:r w:rsidR="007D2F2D">
        <w:rPr>
          <w:rStyle w:val="ng-binding"/>
          <w:lang w:eastAsia="ko"/>
        </w:rPr>
        <w:t>채용</w:t>
      </w:r>
      <w:proofErr w:type="spellEnd"/>
      <w:r w:rsidR="007D2F2D">
        <w:rPr>
          <w:rStyle w:val="ng-binding"/>
          <w:lang w:eastAsia="ko"/>
        </w:rPr>
        <w:t xml:space="preserve"> 및 </w:t>
      </w:r>
      <w:proofErr w:type="spellStart"/>
      <w:r w:rsidR="007D2F2D">
        <w:rPr>
          <w:rStyle w:val="ng-binding"/>
          <w:lang w:eastAsia="ko"/>
        </w:rPr>
        <w:t>유지</w:t>
      </w:r>
      <w:proofErr w:type="spellEnd"/>
      <w:r w:rsidR="007D2F2D">
        <w:rPr>
          <w:rStyle w:val="ng-binding"/>
          <w:lang w:eastAsia="ko"/>
        </w:rPr>
        <w:t xml:space="preserve"> </w:t>
      </w:r>
      <w:proofErr w:type="spellStart"/>
      <w:r w:rsidR="007D2F2D">
        <w:rPr>
          <w:rStyle w:val="ng-binding"/>
          <w:lang w:eastAsia="ko"/>
        </w:rPr>
        <w:t>전략</w:t>
      </w:r>
      <w:proofErr w:type="spellEnd"/>
      <w:r w:rsidR="007D2F2D">
        <w:rPr>
          <w:rStyle w:val="ng-binding"/>
          <w:lang w:eastAsia="ko"/>
        </w:rPr>
        <w:t>)?</w:t>
      </w:r>
    </w:p>
    <w:p w14:paraId="7A280EB0" w14:textId="77777777" w:rsidR="007D2F2D" w:rsidRDefault="007D2F2D" w:rsidP="00404972">
      <w:r>
        <w:rPr>
          <w:lang w:eastAsia="ko"/>
        </w:rPr>
        <w:t xml:space="preserve">이직률은 매년 모니터링됩니다. 퇴사 설문 조사는 지구를 떠나는 각 직원에 대해 수행됩니다. 결과적으로 설문 조사에서 얻은 피드백은 결함을 수정할 </w:t>
      </w:r>
      <w:proofErr w:type="spellStart"/>
      <w:r>
        <w:rPr>
          <w:lang w:eastAsia="ko"/>
        </w:rPr>
        <w:t>수있는</w:t>
      </w:r>
      <w:proofErr w:type="spellEnd"/>
      <w:r>
        <w:rPr>
          <w:lang w:eastAsia="ko"/>
        </w:rPr>
        <w:t xml:space="preserve"> 기회를 제공합니다.</w:t>
      </w:r>
    </w:p>
    <w:p w14:paraId="4F301D49" w14:textId="50288EFF" w:rsidR="00640FDE" w:rsidRDefault="00640FDE" w:rsidP="00640FDE">
      <w:pPr>
        <w:pStyle w:val="eprove-heading-small-thin"/>
      </w:pPr>
      <w:r>
        <w:t xml:space="preserve">9. </w:t>
      </w:r>
      <w:proofErr w:type="spellStart"/>
      <w:r w:rsidR="007D2F2D">
        <w:rPr>
          <w:rStyle w:val="ng-binding"/>
          <w:lang w:eastAsia="ko"/>
        </w:rPr>
        <w:t>전문성</w:t>
      </w:r>
      <w:proofErr w:type="spellEnd"/>
      <w:r w:rsidR="007D2F2D">
        <w:rPr>
          <w:rStyle w:val="ng-binding"/>
          <w:lang w:eastAsia="ko"/>
        </w:rPr>
        <w:t xml:space="preserve"> </w:t>
      </w:r>
      <w:proofErr w:type="spellStart"/>
      <w:r w:rsidR="007D2F2D">
        <w:rPr>
          <w:rStyle w:val="ng-binding"/>
          <w:lang w:eastAsia="ko"/>
        </w:rPr>
        <w:t>개발을</w:t>
      </w:r>
      <w:proofErr w:type="spellEnd"/>
      <w:r w:rsidR="007D2F2D">
        <w:rPr>
          <w:rStyle w:val="ng-binding"/>
          <w:lang w:eastAsia="ko"/>
        </w:rPr>
        <w:t xml:space="preserve"> </w:t>
      </w:r>
      <w:proofErr w:type="spellStart"/>
      <w:r w:rsidR="007D2F2D">
        <w:rPr>
          <w:rStyle w:val="ng-binding"/>
          <w:lang w:eastAsia="ko"/>
        </w:rPr>
        <w:t>결정하기</w:t>
      </w:r>
      <w:proofErr w:type="spellEnd"/>
      <w:r w:rsidR="007D2F2D">
        <w:rPr>
          <w:rStyle w:val="ng-binding"/>
          <w:lang w:eastAsia="ko"/>
        </w:rPr>
        <w:t xml:space="preserve"> </w:t>
      </w:r>
      <w:proofErr w:type="spellStart"/>
      <w:r w:rsidR="007D2F2D">
        <w:rPr>
          <w:rStyle w:val="ng-binding"/>
          <w:lang w:eastAsia="ko"/>
        </w:rPr>
        <w:t>위해</w:t>
      </w:r>
      <w:proofErr w:type="spellEnd"/>
      <w:r w:rsidR="007D2F2D">
        <w:rPr>
          <w:rStyle w:val="ng-binding"/>
          <w:lang w:eastAsia="ko"/>
        </w:rPr>
        <w:t xml:space="preserve"> </w:t>
      </w:r>
      <w:proofErr w:type="spellStart"/>
      <w:r w:rsidR="007D2F2D">
        <w:rPr>
          <w:rStyle w:val="ng-binding"/>
          <w:lang w:eastAsia="ko"/>
        </w:rPr>
        <w:t>학업</w:t>
      </w:r>
      <w:proofErr w:type="spellEnd"/>
      <w:r w:rsidR="007D2F2D">
        <w:rPr>
          <w:rStyle w:val="ng-binding"/>
          <w:lang w:eastAsia="ko"/>
        </w:rPr>
        <w:t xml:space="preserve"> </w:t>
      </w:r>
      <w:proofErr w:type="spellStart"/>
      <w:r w:rsidR="007D2F2D">
        <w:rPr>
          <w:rStyle w:val="ng-binding"/>
          <w:lang w:eastAsia="ko"/>
        </w:rPr>
        <w:t>평가에서</w:t>
      </w:r>
      <w:proofErr w:type="spellEnd"/>
      <w:r w:rsidR="007D2F2D">
        <w:rPr>
          <w:rStyle w:val="ng-binding"/>
          <w:lang w:eastAsia="ko"/>
        </w:rPr>
        <w:t xml:space="preserve"> </w:t>
      </w:r>
      <w:proofErr w:type="spellStart"/>
      <w:r w:rsidR="007D2F2D">
        <w:rPr>
          <w:rStyle w:val="ng-binding"/>
          <w:lang w:eastAsia="ko"/>
        </w:rPr>
        <w:t>데이터를</w:t>
      </w:r>
      <w:proofErr w:type="spellEnd"/>
      <w:r w:rsidR="007D2F2D">
        <w:rPr>
          <w:rStyle w:val="ng-binding"/>
          <w:lang w:eastAsia="ko"/>
        </w:rPr>
        <w:t xml:space="preserve"> </w:t>
      </w:r>
      <w:proofErr w:type="spellStart"/>
      <w:r w:rsidR="007D2F2D">
        <w:rPr>
          <w:rStyle w:val="ng-binding"/>
          <w:lang w:eastAsia="ko"/>
        </w:rPr>
        <w:t>사용하는</w:t>
      </w:r>
      <w:proofErr w:type="spellEnd"/>
      <w:r w:rsidR="007D2F2D">
        <w:rPr>
          <w:rStyle w:val="ng-binding"/>
          <w:lang w:eastAsia="ko"/>
        </w:rPr>
        <w:t xml:space="preserve"> </w:t>
      </w:r>
      <w:proofErr w:type="spellStart"/>
      <w:r w:rsidR="007D2F2D">
        <w:rPr>
          <w:rStyle w:val="ng-binding"/>
          <w:lang w:eastAsia="ko"/>
        </w:rPr>
        <w:t>방법을</w:t>
      </w:r>
      <w:proofErr w:type="spellEnd"/>
      <w:r w:rsidR="007D2F2D">
        <w:rPr>
          <w:rStyle w:val="ng-binding"/>
          <w:lang w:eastAsia="ko"/>
        </w:rPr>
        <w:t xml:space="preserve"> </w:t>
      </w:r>
      <w:proofErr w:type="spellStart"/>
      <w:r w:rsidR="007D2F2D">
        <w:rPr>
          <w:rStyle w:val="ng-binding"/>
          <w:lang w:eastAsia="ko"/>
        </w:rPr>
        <w:t>설명합니다</w:t>
      </w:r>
      <w:proofErr w:type="spellEnd"/>
      <w:r w:rsidR="007D2F2D">
        <w:rPr>
          <w:rStyle w:val="ng-binding"/>
          <w:lang w:eastAsia="ko"/>
        </w:rPr>
        <w:t>.</w:t>
      </w:r>
    </w:p>
    <w:p w14:paraId="4A7749AD" w14:textId="77777777" w:rsidR="007D2F2D" w:rsidRDefault="007D2F2D" w:rsidP="0092105A">
      <w:r>
        <w:rPr>
          <w:lang w:eastAsia="ko"/>
        </w:rPr>
        <w:t>Dean Road 교사는 우리 학교의 교육 코치가 이끄는 데이터 분석에 참여합니다. STAR, 벤치마크 평가 시스템, Easy CBM 및 강의실 데이터를 분석합니다. 이 데이터는 우리 학교의 전략 계획에서 전문성 개발 요구 사항을 결정하는 데 사용되었습니다. 전문성 개발 후 교사는 교육 코치와 관리자에게 피드백을 제공하여 효과를 평가합니다. 모든 전문성 개발 세션은 연구 기반입니다.</w:t>
      </w:r>
    </w:p>
    <w:p w14:paraId="7289EB19" w14:textId="39201F79" w:rsidR="00640FDE" w:rsidRDefault="00640FDE" w:rsidP="00640FDE">
      <w:pPr>
        <w:pStyle w:val="eprove-heading-small-thin"/>
      </w:pPr>
      <w:r>
        <w:t xml:space="preserve">10. </w:t>
      </w:r>
      <w:proofErr w:type="spellStart"/>
      <w:r w:rsidR="007D2F2D">
        <w:rPr>
          <w:rStyle w:val="ng-binding"/>
          <w:lang w:eastAsia="ko"/>
        </w:rPr>
        <w:t>교사</w:t>
      </w:r>
      <w:proofErr w:type="spellEnd"/>
      <w:r w:rsidR="007D2F2D">
        <w:rPr>
          <w:rStyle w:val="ng-binding"/>
          <w:lang w:eastAsia="ko"/>
        </w:rPr>
        <w:t xml:space="preserve">, </w:t>
      </w:r>
      <w:proofErr w:type="spellStart"/>
      <w:r w:rsidR="007D2F2D">
        <w:rPr>
          <w:rStyle w:val="ng-binding"/>
          <w:lang w:eastAsia="ko"/>
        </w:rPr>
        <w:t>교장</w:t>
      </w:r>
      <w:proofErr w:type="spellEnd"/>
      <w:r w:rsidR="007D2F2D">
        <w:rPr>
          <w:rStyle w:val="ng-binding"/>
          <w:lang w:eastAsia="ko"/>
        </w:rPr>
        <w:t xml:space="preserve">, </w:t>
      </w:r>
      <w:proofErr w:type="spellStart"/>
      <w:r w:rsidR="007D2F2D">
        <w:rPr>
          <w:rStyle w:val="ng-binding"/>
          <w:lang w:eastAsia="ko"/>
        </w:rPr>
        <w:t>보조교사</w:t>
      </w:r>
      <w:proofErr w:type="spellEnd"/>
      <w:r w:rsidR="007D2F2D">
        <w:rPr>
          <w:rStyle w:val="ng-binding"/>
          <w:lang w:eastAsia="ko"/>
        </w:rPr>
        <w:t xml:space="preserve"> 및 </w:t>
      </w:r>
      <w:proofErr w:type="spellStart"/>
      <w:r w:rsidR="007D2F2D">
        <w:rPr>
          <w:rStyle w:val="ng-binding"/>
          <w:lang w:eastAsia="ko"/>
        </w:rPr>
        <w:t>기타</w:t>
      </w:r>
      <w:proofErr w:type="spellEnd"/>
      <w:r w:rsidR="007D2F2D">
        <w:rPr>
          <w:rStyle w:val="ng-binding"/>
          <w:lang w:eastAsia="ko"/>
        </w:rPr>
        <w:t xml:space="preserve"> </w:t>
      </w:r>
      <w:proofErr w:type="spellStart"/>
      <w:r w:rsidR="007D2F2D">
        <w:rPr>
          <w:rStyle w:val="ng-binding"/>
          <w:lang w:eastAsia="ko"/>
        </w:rPr>
        <w:t>교직원이</w:t>
      </w:r>
      <w:proofErr w:type="spellEnd"/>
      <w:r w:rsidR="007D2F2D">
        <w:rPr>
          <w:rStyle w:val="ng-binding"/>
          <w:lang w:eastAsia="ko"/>
        </w:rPr>
        <w:t xml:space="preserve"> </w:t>
      </w:r>
      <w:proofErr w:type="spellStart"/>
      <w:r w:rsidR="007D2F2D">
        <w:rPr>
          <w:rStyle w:val="ng-binding"/>
          <w:lang w:eastAsia="ko"/>
        </w:rPr>
        <w:t>교육을</w:t>
      </w:r>
      <w:proofErr w:type="spellEnd"/>
      <w:r w:rsidR="007D2F2D">
        <w:rPr>
          <w:rStyle w:val="ng-binding"/>
          <w:lang w:eastAsia="ko"/>
        </w:rPr>
        <w:t xml:space="preserve"> </w:t>
      </w:r>
      <w:proofErr w:type="spellStart"/>
      <w:r w:rsidR="007D2F2D">
        <w:rPr>
          <w:rStyle w:val="ng-binding"/>
          <w:lang w:eastAsia="ko"/>
        </w:rPr>
        <w:t>개선할</w:t>
      </w:r>
      <w:proofErr w:type="spellEnd"/>
      <w:r w:rsidR="007D2F2D">
        <w:rPr>
          <w:rStyle w:val="ng-binding"/>
          <w:lang w:eastAsia="ko"/>
        </w:rPr>
        <w:t xml:space="preserve"> 수 </w:t>
      </w:r>
      <w:proofErr w:type="spellStart"/>
      <w:r w:rsidR="007D2F2D">
        <w:rPr>
          <w:rStyle w:val="ng-binding"/>
          <w:lang w:eastAsia="ko"/>
        </w:rPr>
        <w:t>있는</w:t>
      </w:r>
      <w:proofErr w:type="spellEnd"/>
      <w:r w:rsidR="007D2F2D">
        <w:rPr>
          <w:rStyle w:val="ng-binding"/>
          <w:lang w:eastAsia="ko"/>
        </w:rPr>
        <w:t xml:space="preserve"> </w:t>
      </w:r>
      <w:proofErr w:type="spellStart"/>
      <w:r w:rsidR="007D2F2D">
        <w:rPr>
          <w:rStyle w:val="ng-binding"/>
          <w:lang w:eastAsia="ko"/>
        </w:rPr>
        <w:t>전문성</w:t>
      </w:r>
      <w:proofErr w:type="spellEnd"/>
      <w:r w:rsidR="007D2F2D">
        <w:rPr>
          <w:rStyle w:val="ng-binding"/>
          <w:lang w:eastAsia="ko"/>
        </w:rPr>
        <w:t xml:space="preserve"> </w:t>
      </w:r>
      <w:proofErr w:type="spellStart"/>
      <w:r w:rsidR="007D2F2D">
        <w:rPr>
          <w:rStyle w:val="ng-binding"/>
          <w:lang w:eastAsia="ko"/>
        </w:rPr>
        <w:t>개발</w:t>
      </w:r>
      <w:proofErr w:type="spellEnd"/>
      <w:r w:rsidR="007D2F2D">
        <w:rPr>
          <w:rStyle w:val="ng-binding"/>
          <w:lang w:eastAsia="ko"/>
        </w:rPr>
        <w:t xml:space="preserve"> </w:t>
      </w:r>
      <w:proofErr w:type="spellStart"/>
      <w:r w:rsidR="007D2F2D">
        <w:rPr>
          <w:rStyle w:val="ng-binding"/>
          <w:lang w:eastAsia="ko"/>
        </w:rPr>
        <w:t>기회를</w:t>
      </w:r>
      <w:proofErr w:type="spellEnd"/>
      <w:r w:rsidR="007D2F2D">
        <w:rPr>
          <w:rStyle w:val="ng-binding"/>
          <w:lang w:eastAsia="ko"/>
        </w:rPr>
        <w:t xml:space="preserve"> </w:t>
      </w:r>
      <w:proofErr w:type="spellStart"/>
      <w:r w:rsidR="007D2F2D">
        <w:rPr>
          <w:rStyle w:val="ng-binding"/>
          <w:lang w:eastAsia="ko"/>
        </w:rPr>
        <w:t>식별합니다</w:t>
      </w:r>
      <w:proofErr w:type="spellEnd"/>
      <w:r w:rsidR="007D2F2D">
        <w:rPr>
          <w:rStyle w:val="ng-binding"/>
          <w:lang w:eastAsia="ko"/>
        </w:rPr>
        <w:t>.</w:t>
      </w:r>
    </w:p>
    <w:p w14:paraId="5FF03198" w14:textId="77777777" w:rsidR="007D2F2D" w:rsidRDefault="007D2F2D" w:rsidP="00742EE0">
      <w:r>
        <w:rPr>
          <w:lang w:eastAsia="ko"/>
        </w:rPr>
        <w:t xml:space="preserve">우리 학교 시스템의 부교육감은 매년 전문 학습 커뮤니티를 조직합니다. 이는 모든 교사와 관리자에게 열려 있습니다. </w:t>
      </w:r>
      <w:proofErr w:type="spellStart"/>
      <w:r>
        <w:rPr>
          <w:lang w:eastAsia="ko"/>
        </w:rPr>
        <w:t>교장을위한</w:t>
      </w:r>
      <w:proofErr w:type="spellEnd"/>
      <w:r>
        <w:rPr>
          <w:lang w:eastAsia="ko"/>
        </w:rPr>
        <w:t xml:space="preserve"> 다른 전문성 개발 기회는 핵심 리더 네트워크, 다세대 문제 및 코칭, 전문성 개발 및 데이터 회의입니다. 특수 교육 교사, 보조교사 및 선별된 교사는 매년 위기 관리 전문성 개발에 참여합니다. 우리 교사들은 올해 앨라배마 수학, 과학 및 기술 이니셔티브 교육, 앨라배마 읽기 이니셔티브 교육 및 LETRS(읽기 및 철자 교사를 위한 언어 필수) 교육을 포함한 다양한 전문성 개발 기회에 참여하고 있습니다.</w:t>
      </w:r>
    </w:p>
    <w:p w14:paraId="10F4EA70" w14:textId="1ED27E77" w:rsidR="00640FDE" w:rsidRDefault="00640FDE" w:rsidP="00093472"/>
    <w:p w14:paraId="3EED2408" w14:textId="626531F9" w:rsidR="00640FDE" w:rsidRDefault="00640FDE" w:rsidP="00640FDE">
      <w:pPr>
        <w:pStyle w:val="eprove-heading-small-thin"/>
      </w:pPr>
      <w:r>
        <w:t xml:space="preserve">11. </w:t>
      </w:r>
      <w:proofErr w:type="spellStart"/>
      <w:r w:rsidR="007D2F2D">
        <w:rPr>
          <w:rStyle w:val="ng-binding"/>
          <w:lang w:eastAsia="ko"/>
        </w:rPr>
        <w:t>학교</w:t>
      </w:r>
      <w:proofErr w:type="spellEnd"/>
      <w:r w:rsidR="007D2F2D">
        <w:rPr>
          <w:rStyle w:val="ng-binding"/>
          <w:lang w:eastAsia="ko"/>
        </w:rPr>
        <w:t xml:space="preserve"> </w:t>
      </w:r>
      <w:proofErr w:type="spellStart"/>
      <w:r w:rsidR="007D2F2D">
        <w:rPr>
          <w:rStyle w:val="ng-binding"/>
          <w:lang w:eastAsia="ko"/>
        </w:rPr>
        <w:t>전체</w:t>
      </w:r>
      <w:proofErr w:type="spellEnd"/>
      <w:r w:rsidR="007D2F2D">
        <w:rPr>
          <w:rStyle w:val="ng-binding"/>
          <w:lang w:eastAsia="ko"/>
        </w:rPr>
        <w:t xml:space="preserve"> </w:t>
      </w:r>
      <w:proofErr w:type="spellStart"/>
      <w:r w:rsidR="007D2F2D">
        <w:rPr>
          <w:rStyle w:val="ng-binding"/>
          <w:lang w:eastAsia="ko"/>
        </w:rPr>
        <w:t>계획에</w:t>
      </w:r>
      <w:proofErr w:type="spellEnd"/>
      <w:r w:rsidR="007D2F2D">
        <w:rPr>
          <w:rStyle w:val="ng-binding"/>
          <w:lang w:eastAsia="ko"/>
        </w:rPr>
        <w:t xml:space="preserve"> </w:t>
      </w:r>
      <w:proofErr w:type="spellStart"/>
      <w:r w:rsidR="007D2F2D">
        <w:rPr>
          <w:rStyle w:val="ng-binding"/>
          <w:lang w:eastAsia="ko"/>
        </w:rPr>
        <w:t>포함</w:t>
      </w:r>
      <w:proofErr w:type="spellEnd"/>
      <w:r w:rsidR="007D2F2D">
        <w:rPr>
          <w:rStyle w:val="ng-binding"/>
          <w:lang w:eastAsia="ko"/>
        </w:rPr>
        <w:t xml:space="preserve"> 된 </w:t>
      </w:r>
      <w:proofErr w:type="spellStart"/>
      <w:r w:rsidR="007D2F2D">
        <w:rPr>
          <w:rStyle w:val="ng-binding"/>
          <w:lang w:eastAsia="ko"/>
        </w:rPr>
        <w:t>교사</w:t>
      </w:r>
      <w:proofErr w:type="spellEnd"/>
      <w:r w:rsidR="007D2F2D">
        <w:rPr>
          <w:rStyle w:val="ng-binding"/>
          <w:lang w:eastAsia="ko"/>
        </w:rPr>
        <w:t xml:space="preserve"> </w:t>
      </w:r>
      <w:proofErr w:type="spellStart"/>
      <w:r w:rsidR="007D2F2D">
        <w:rPr>
          <w:rStyle w:val="ng-binding"/>
          <w:lang w:eastAsia="ko"/>
        </w:rPr>
        <w:t>멘토링</w:t>
      </w:r>
      <w:proofErr w:type="spellEnd"/>
      <w:r w:rsidR="007D2F2D">
        <w:rPr>
          <w:rStyle w:val="ng-binding"/>
          <w:lang w:eastAsia="ko"/>
        </w:rPr>
        <w:t xml:space="preserve"> </w:t>
      </w:r>
      <w:proofErr w:type="spellStart"/>
      <w:r w:rsidR="007D2F2D">
        <w:rPr>
          <w:rStyle w:val="ng-binding"/>
          <w:lang w:eastAsia="ko"/>
        </w:rPr>
        <w:t>활동을</w:t>
      </w:r>
      <w:proofErr w:type="spellEnd"/>
      <w:r w:rsidR="007D2F2D">
        <w:rPr>
          <w:rStyle w:val="ng-binding"/>
          <w:lang w:eastAsia="ko"/>
        </w:rPr>
        <w:t xml:space="preserve"> </w:t>
      </w:r>
      <w:proofErr w:type="spellStart"/>
      <w:r w:rsidR="007D2F2D">
        <w:rPr>
          <w:rStyle w:val="ng-binding"/>
          <w:lang w:eastAsia="ko"/>
        </w:rPr>
        <w:t>확인하십시오</w:t>
      </w:r>
      <w:proofErr w:type="spellEnd"/>
      <w:r w:rsidR="007D2F2D">
        <w:rPr>
          <w:rStyle w:val="ng-binding"/>
          <w:lang w:eastAsia="ko"/>
        </w:rPr>
        <w:t xml:space="preserve">. </w:t>
      </w:r>
      <w:proofErr w:type="spellStart"/>
      <w:r w:rsidR="007D2F2D">
        <w:rPr>
          <w:rStyle w:val="ng-binding"/>
          <w:lang w:eastAsia="ko"/>
        </w:rPr>
        <w:t>예를</w:t>
      </w:r>
      <w:proofErr w:type="spellEnd"/>
      <w:r w:rsidR="007D2F2D">
        <w:rPr>
          <w:rStyle w:val="ng-binding"/>
          <w:lang w:eastAsia="ko"/>
        </w:rPr>
        <w:t xml:space="preserve"> </w:t>
      </w:r>
      <w:proofErr w:type="spellStart"/>
      <w:r w:rsidR="007D2F2D">
        <w:rPr>
          <w:rStyle w:val="ng-binding"/>
          <w:lang w:eastAsia="ko"/>
        </w:rPr>
        <w:t>들어</w:t>
      </w:r>
      <w:proofErr w:type="spellEnd"/>
      <w:r w:rsidR="007D2F2D">
        <w:rPr>
          <w:rStyle w:val="ng-binding"/>
          <w:lang w:eastAsia="ko"/>
        </w:rPr>
        <w:t xml:space="preserve">, </w:t>
      </w:r>
      <w:proofErr w:type="spellStart"/>
      <w:r w:rsidR="007D2F2D">
        <w:rPr>
          <w:rStyle w:val="ng-binding"/>
          <w:lang w:eastAsia="ko"/>
        </w:rPr>
        <w:t>새로운</w:t>
      </w:r>
      <w:proofErr w:type="spellEnd"/>
      <w:r w:rsidR="007D2F2D">
        <w:rPr>
          <w:rStyle w:val="ng-binding"/>
          <w:lang w:eastAsia="ko"/>
        </w:rPr>
        <w:t xml:space="preserve"> </w:t>
      </w:r>
      <w:proofErr w:type="spellStart"/>
      <w:r w:rsidR="007D2F2D">
        <w:rPr>
          <w:rStyle w:val="ng-binding"/>
          <w:lang w:eastAsia="ko"/>
        </w:rPr>
        <w:t>교사</w:t>
      </w:r>
      <w:proofErr w:type="spellEnd"/>
      <w:r w:rsidR="007D2F2D">
        <w:rPr>
          <w:rStyle w:val="ng-binding"/>
          <w:lang w:eastAsia="ko"/>
        </w:rPr>
        <w:t xml:space="preserve"> </w:t>
      </w:r>
      <w:proofErr w:type="spellStart"/>
      <w:r w:rsidR="007D2F2D">
        <w:rPr>
          <w:rStyle w:val="ng-binding"/>
          <w:lang w:eastAsia="ko"/>
        </w:rPr>
        <w:t>또는</w:t>
      </w:r>
      <w:proofErr w:type="spellEnd"/>
      <w:r w:rsidR="007D2F2D">
        <w:rPr>
          <w:rStyle w:val="ng-binding"/>
          <w:lang w:eastAsia="ko"/>
        </w:rPr>
        <w:t xml:space="preserve"> </w:t>
      </w:r>
      <w:proofErr w:type="spellStart"/>
      <w:r w:rsidR="007D2F2D">
        <w:rPr>
          <w:rStyle w:val="ng-binding"/>
          <w:lang w:eastAsia="ko"/>
        </w:rPr>
        <w:t>경험이없는</w:t>
      </w:r>
      <w:proofErr w:type="spellEnd"/>
      <w:r w:rsidR="007D2F2D">
        <w:rPr>
          <w:rStyle w:val="ng-binding"/>
          <w:lang w:eastAsia="ko"/>
        </w:rPr>
        <w:t xml:space="preserve"> </w:t>
      </w:r>
      <w:proofErr w:type="spellStart"/>
      <w:r w:rsidR="007D2F2D">
        <w:rPr>
          <w:rStyle w:val="ng-binding"/>
          <w:lang w:eastAsia="ko"/>
        </w:rPr>
        <w:t>교사는</w:t>
      </w:r>
      <w:proofErr w:type="spellEnd"/>
      <w:r w:rsidR="007D2F2D">
        <w:rPr>
          <w:rStyle w:val="ng-binding"/>
          <w:lang w:eastAsia="ko"/>
        </w:rPr>
        <w:t xml:space="preserve"> </w:t>
      </w:r>
      <w:proofErr w:type="spellStart"/>
      <w:r w:rsidR="007D2F2D">
        <w:rPr>
          <w:rStyle w:val="ng-binding"/>
          <w:lang w:eastAsia="ko"/>
        </w:rPr>
        <w:t>지정된</w:t>
      </w:r>
      <w:proofErr w:type="spellEnd"/>
      <w:r w:rsidR="007D2F2D">
        <w:rPr>
          <w:rStyle w:val="ng-binding"/>
          <w:lang w:eastAsia="ko"/>
        </w:rPr>
        <w:t xml:space="preserve"> </w:t>
      </w:r>
      <w:proofErr w:type="spellStart"/>
      <w:r w:rsidR="007D2F2D">
        <w:rPr>
          <w:rStyle w:val="ng-binding"/>
          <w:lang w:eastAsia="ko"/>
        </w:rPr>
        <w:t>마스터</w:t>
      </w:r>
      <w:proofErr w:type="spellEnd"/>
      <w:r w:rsidR="007D2F2D">
        <w:rPr>
          <w:rStyle w:val="ng-binding"/>
          <w:lang w:eastAsia="ko"/>
        </w:rPr>
        <w:t xml:space="preserve"> </w:t>
      </w:r>
      <w:proofErr w:type="spellStart"/>
      <w:r w:rsidR="007D2F2D">
        <w:rPr>
          <w:rStyle w:val="ng-binding"/>
          <w:lang w:eastAsia="ko"/>
        </w:rPr>
        <w:t>교사의</w:t>
      </w:r>
      <w:proofErr w:type="spellEnd"/>
      <w:r w:rsidR="007D2F2D">
        <w:rPr>
          <w:rStyle w:val="ng-binding"/>
          <w:lang w:eastAsia="ko"/>
        </w:rPr>
        <w:t xml:space="preserve"> </w:t>
      </w:r>
      <w:proofErr w:type="spellStart"/>
      <w:r w:rsidR="007D2F2D">
        <w:rPr>
          <w:rStyle w:val="ng-binding"/>
          <w:lang w:eastAsia="ko"/>
        </w:rPr>
        <w:t>지원을받습니다</w:t>
      </w:r>
      <w:proofErr w:type="spellEnd"/>
      <w:r w:rsidR="007D2F2D">
        <w:rPr>
          <w:rStyle w:val="ng-binding"/>
          <w:lang w:eastAsia="ko"/>
        </w:rPr>
        <w:t>.</w:t>
      </w:r>
    </w:p>
    <w:p w14:paraId="176FADD9" w14:textId="77777777" w:rsidR="007D2F2D" w:rsidRDefault="007D2F2D" w:rsidP="00B5774C">
      <w:r>
        <w:rPr>
          <w:lang w:eastAsia="ko"/>
        </w:rPr>
        <w:t xml:space="preserve">모든 신입 교사에게는 학년 수준의 멘토가 제공됩니다. 멘토는 최소한 매주 체크인하고 매월 교사와 학교 시스템에 피드백을 제공해야 합니다. 1학년 교사와 멘토는 매달 노력할 목표를 선택합니다. 1 학년 교사는 또한 매월 SWIM 회의에 참석하여 학교 시스템의 다른 1 </w:t>
      </w:r>
      <w:r>
        <w:rPr>
          <w:lang w:eastAsia="ko"/>
        </w:rPr>
        <w:lastRenderedPageBreak/>
        <w:t xml:space="preserve">학년 교사와 함께 모여 베테랑 교사로부터 배웁니다. 우리의 교육 코치는 필요에 따라 모든 교사의 멘토 </w:t>
      </w:r>
      <w:proofErr w:type="spellStart"/>
      <w:r>
        <w:rPr>
          <w:lang w:eastAsia="ko"/>
        </w:rPr>
        <w:t>역할을합니다</w:t>
      </w:r>
      <w:proofErr w:type="spellEnd"/>
      <w:r>
        <w:rPr>
          <w:lang w:eastAsia="ko"/>
        </w:rPr>
        <w:t>. 그녀는 교실에서 수업을 모델링하고 새로운 교사와 함께 교실 방문에 참석합니다.</w:t>
      </w:r>
    </w:p>
    <w:p w14:paraId="00228FD2" w14:textId="3A518968" w:rsidR="00640FDE" w:rsidRDefault="00640FDE" w:rsidP="00640FDE">
      <w:pPr>
        <w:pStyle w:val="eprove-heading-small-thin"/>
      </w:pPr>
      <w:r>
        <w:t xml:space="preserve">12. </w:t>
      </w:r>
      <w:proofErr w:type="spellStart"/>
      <w:r w:rsidR="007D2F2D">
        <w:rPr>
          <w:rStyle w:val="ng-binding"/>
          <w:lang w:eastAsia="ko"/>
        </w:rPr>
        <w:t>모든</w:t>
      </w:r>
      <w:proofErr w:type="spellEnd"/>
      <w:r w:rsidR="007D2F2D">
        <w:rPr>
          <w:rStyle w:val="ng-binding"/>
          <w:lang w:eastAsia="ko"/>
        </w:rPr>
        <w:t xml:space="preserve"> </w:t>
      </w:r>
      <w:proofErr w:type="spellStart"/>
      <w:r w:rsidR="007D2F2D">
        <w:rPr>
          <w:rStyle w:val="ng-binding"/>
          <w:lang w:eastAsia="ko"/>
        </w:rPr>
        <w:t>전문성</w:t>
      </w:r>
      <w:proofErr w:type="spellEnd"/>
      <w:r w:rsidR="007D2F2D">
        <w:rPr>
          <w:rStyle w:val="ng-binding"/>
          <w:lang w:eastAsia="ko"/>
        </w:rPr>
        <w:t xml:space="preserve"> </w:t>
      </w:r>
      <w:proofErr w:type="spellStart"/>
      <w:r w:rsidR="007D2F2D">
        <w:rPr>
          <w:rStyle w:val="ng-binding"/>
          <w:lang w:eastAsia="ko"/>
        </w:rPr>
        <w:t>개발이</w:t>
      </w:r>
      <w:proofErr w:type="spellEnd"/>
      <w:r w:rsidR="007D2F2D">
        <w:rPr>
          <w:rStyle w:val="ng-binding"/>
          <w:lang w:eastAsia="ko"/>
        </w:rPr>
        <w:t xml:space="preserve"> </w:t>
      </w:r>
      <w:proofErr w:type="spellStart"/>
      <w:r w:rsidR="007D2F2D">
        <w:rPr>
          <w:rStyle w:val="ng-binding"/>
          <w:lang w:eastAsia="ko"/>
        </w:rPr>
        <w:t>어떻게</w:t>
      </w:r>
      <w:proofErr w:type="spellEnd"/>
      <w:r w:rsidR="007D2F2D">
        <w:rPr>
          <w:rStyle w:val="ng-binding"/>
          <w:lang w:eastAsia="ko"/>
        </w:rPr>
        <w:t xml:space="preserve"> "</w:t>
      </w:r>
      <w:proofErr w:type="spellStart"/>
      <w:r w:rsidR="007D2F2D">
        <w:rPr>
          <w:rStyle w:val="ng-binding"/>
          <w:lang w:eastAsia="ko"/>
        </w:rPr>
        <w:t>지속적이고</w:t>
      </w:r>
      <w:proofErr w:type="spellEnd"/>
      <w:r w:rsidR="007D2F2D">
        <w:rPr>
          <w:rStyle w:val="ng-binding"/>
          <w:lang w:eastAsia="ko"/>
        </w:rPr>
        <w:t xml:space="preserve"> </w:t>
      </w:r>
      <w:proofErr w:type="spellStart"/>
      <w:r w:rsidR="007D2F2D">
        <w:rPr>
          <w:rStyle w:val="ng-binding"/>
          <w:lang w:eastAsia="ko"/>
        </w:rPr>
        <w:t>지속적"인지</w:t>
      </w:r>
      <w:proofErr w:type="spellEnd"/>
      <w:r w:rsidR="007D2F2D">
        <w:rPr>
          <w:rStyle w:val="ng-binding"/>
          <w:lang w:eastAsia="ko"/>
        </w:rPr>
        <w:t xml:space="preserve"> </w:t>
      </w:r>
      <w:proofErr w:type="spellStart"/>
      <w:r w:rsidR="007D2F2D">
        <w:rPr>
          <w:rStyle w:val="ng-binding"/>
          <w:lang w:eastAsia="ko"/>
        </w:rPr>
        <w:t>설명하십시오</w:t>
      </w:r>
      <w:proofErr w:type="spellEnd"/>
      <w:r w:rsidR="007D2F2D">
        <w:rPr>
          <w:rStyle w:val="ng-binding"/>
          <w:lang w:eastAsia="ko"/>
        </w:rPr>
        <w:t>.</w:t>
      </w:r>
    </w:p>
    <w:p w14:paraId="47AE60C1" w14:textId="77777777" w:rsidR="007D2F2D" w:rsidRDefault="007D2F2D" w:rsidP="00223E01">
      <w:r>
        <w:rPr>
          <w:lang w:eastAsia="ko"/>
        </w:rPr>
        <w:t>전문성 개발 날짜와 시간은 학년 초에 계획되며 세션은 적어도 한 달에 두 번 실시됩니다. 후속 전문성 개발 세션은 이전 세션을 기반으로 합니다. 전문성 개발의 교사 피드백은 결정을 안내합니다.</w:t>
      </w:r>
    </w:p>
    <w:p w14:paraId="7484932F" w14:textId="735B8A2B" w:rsidR="00640FDE" w:rsidRDefault="00640FDE" w:rsidP="00640FDE">
      <w:pPr>
        <w:pStyle w:val="eprove-heading-small-thin"/>
      </w:pPr>
      <w:r>
        <w:t xml:space="preserve">13. </w:t>
      </w:r>
      <w:proofErr w:type="spellStart"/>
      <w:r w:rsidR="007D2F2D">
        <w:rPr>
          <w:rStyle w:val="ng-binding"/>
          <w:lang w:eastAsia="ko"/>
        </w:rPr>
        <w:t>학교</w:t>
      </w:r>
      <w:proofErr w:type="spellEnd"/>
      <w:r w:rsidR="007D2F2D">
        <w:rPr>
          <w:rStyle w:val="ng-binding"/>
          <w:lang w:eastAsia="ko"/>
        </w:rPr>
        <w:t xml:space="preserve"> </w:t>
      </w:r>
      <w:proofErr w:type="spellStart"/>
      <w:r w:rsidR="007D2F2D">
        <w:rPr>
          <w:rStyle w:val="ng-binding"/>
          <w:lang w:eastAsia="ko"/>
        </w:rPr>
        <w:t>전체</w:t>
      </w:r>
      <w:proofErr w:type="spellEnd"/>
      <w:r w:rsidR="007D2F2D">
        <w:rPr>
          <w:rStyle w:val="ng-binding"/>
          <w:lang w:eastAsia="ko"/>
        </w:rPr>
        <w:t xml:space="preserve"> </w:t>
      </w:r>
      <w:proofErr w:type="spellStart"/>
      <w:r w:rsidR="007D2F2D">
        <w:rPr>
          <w:rStyle w:val="ng-binding"/>
          <w:lang w:eastAsia="ko"/>
        </w:rPr>
        <w:t>계획에서</w:t>
      </w:r>
      <w:proofErr w:type="spellEnd"/>
      <w:r w:rsidR="007D2F2D">
        <w:rPr>
          <w:rStyle w:val="ng-binding"/>
          <w:lang w:eastAsia="ko"/>
        </w:rPr>
        <w:t xml:space="preserve"> </w:t>
      </w:r>
      <w:proofErr w:type="spellStart"/>
      <w:r w:rsidR="007D2F2D">
        <w:rPr>
          <w:rStyle w:val="ng-binding"/>
          <w:lang w:eastAsia="ko"/>
        </w:rPr>
        <w:t>학생들이</w:t>
      </w:r>
      <w:proofErr w:type="spellEnd"/>
      <w:r w:rsidR="007D2F2D">
        <w:rPr>
          <w:rStyle w:val="ng-binding"/>
          <w:lang w:eastAsia="ko"/>
        </w:rPr>
        <w:t xml:space="preserve"> 한 </w:t>
      </w:r>
      <w:proofErr w:type="spellStart"/>
      <w:r w:rsidR="007D2F2D">
        <w:rPr>
          <w:rStyle w:val="ng-binding"/>
          <w:lang w:eastAsia="ko"/>
        </w:rPr>
        <w:t>학년에서</w:t>
      </w:r>
      <w:proofErr w:type="spellEnd"/>
      <w:r w:rsidR="007D2F2D">
        <w:rPr>
          <w:rStyle w:val="ng-binding"/>
          <w:lang w:eastAsia="ko"/>
        </w:rPr>
        <w:t xml:space="preserve"> </w:t>
      </w:r>
      <w:proofErr w:type="spellStart"/>
      <w:r w:rsidR="007D2F2D">
        <w:rPr>
          <w:rStyle w:val="ng-binding"/>
          <w:lang w:eastAsia="ko"/>
        </w:rPr>
        <w:t>다음</w:t>
      </w:r>
      <w:proofErr w:type="spellEnd"/>
      <w:r w:rsidR="007D2F2D">
        <w:rPr>
          <w:rStyle w:val="ng-binding"/>
          <w:lang w:eastAsia="ko"/>
        </w:rPr>
        <w:t xml:space="preserve"> </w:t>
      </w:r>
      <w:proofErr w:type="spellStart"/>
      <w:r w:rsidR="007D2F2D">
        <w:rPr>
          <w:rStyle w:val="ng-binding"/>
          <w:lang w:eastAsia="ko"/>
        </w:rPr>
        <w:t>학년으로</w:t>
      </w:r>
      <w:proofErr w:type="spellEnd"/>
      <w:r w:rsidR="007D2F2D">
        <w:rPr>
          <w:rStyle w:val="ng-binding"/>
          <w:lang w:eastAsia="ko"/>
        </w:rPr>
        <w:t xml:space="preserve"> </w:t>
      </w:r>
      <w:proofErr w:type="spellStart"/>
      <w:r w:rsidR="007D2F2D">
        <w:rPr>
          <w:rStyle w:val="ng-binding"/>
          <w:lang w:eastAsia="ko"/>
        </w:rPr>
        <w:t>전환하는</w:t>
      </w:r>
      <w:proofErr w:type="spellEnd"/>
      <w:r w:rsidR="007D2F2D">
        <w:rPr>
          <w:rStyle w:val="ng-binding"/>
          <w:lang w:eastAsia="ko"/>
        </w:rPr>
        <w:t xml:space="preserve"> </w:t>
      </w:r>
      <w:proofErr w:type="spellStart"/>
      <w:r w:rsidR="007D2F2D">
        <w:rPr>
          <w:rStyle w:val="ng-binding"/>
          <w:lang w:eastAsia="ko"/>
        </w:rPr>
        <w:t>것을</w:t>
      </w:r>
      <w:proofErr w:type="spellEnd"/>
      <w:r w:rsidR="007D2F2D">
        <w:rPr>
          <w:rStyle w:val="ng-binding"/>
          <w:lang w:eastAsia="ko"/>
        </w:rPr>
        <w:t xml:space="preserve"> </w:t>
      </w:r>
      <w:proofErr w:type="spellStart"/>
      <w:r w:rsidR="007D2F2D">
        <w:rPr>
          <w:rStyle w:val="ng-binding"/>
          <w:lang w:eastAsia="ko"/>
        </w:rPr>
        <w:t>지원하고</w:t>
      </w:r>
      <w:proofErr w:type="spellEnd"/>
      <w:r w:rsidR="007D2F2D">
        <w:rPr>
          <w:rStyle w:val="ng-binding"/>
          <w:lang w:eastAsia="ko"/>
        </w:rPr>
        <w:t xml:space="preserve"> </w:t>
      </w:r>
      <w:proofErr w:type="spellStart"/>
      <w:r w:rsidR="007D2F2D">
        <w:rPr>
          <w:rStyle w:val="ng-binding"/>
          <w:lang w:eastAsia="ko"/>
        </w:rPr>
        <w:t>지원하는</w:t>
      </w:r>
      <w:proofErr w:type="spellEnd"/>
      <w:r w:rsidR="007D2F2D">
        <w:rPr>
          <w:rStyle w:val="ng-binding"/>
          <w:lang w:eastAsia="ko"/>
        </w:rPr>
        <w:t xml:space="preserve"> </w:t>
      </w:r>
      <w:proofErr w:type="spellStart"/>
      <w:r w:rsidR="007D2F2D">
        <w:rPr>
          <w:rStyle w:val="ng-binding"/>
          <w:lang w:eastAsia="ko"/>
        </w:rPr>
        <w:t>전략을</w:t>
      </w:r>
      <w:proofErr w:type="spellEnd"/>
      <w:r w:rsidR="007D2F2D">
        <w:rPr>
          <w:rStyle w:val="ng-binding"/>
          <w:lang w:eastAsia="ko"/>
        </w:rPr>
        <w:t xml:space="preserve"> </w:t>
      </w:r>
      <w:proofErr w:type="spellStart"/>
      <w:r w:rsidR="007D2F2D">
        <w:rPr>
          <w:rStyle w:val="ng-binding"/>
          <w:lang w:eastAsia="ko"/>
        </w:rPr>
        <w:t>식별합니다</w:t>
      </w:r>
      <w:proofErr w:type="spellEnd"/>
      <w:r w:rsidR="007D2F2D">
        <w:rPr>
          <w:rStyle w:val="ng-binding"/>
          <w:lang w:eastAsia="ko"/>
        </w:rPr>
        <w:t xml:space="preserve">. </w:t>
      </w:r>
      <w:proofErr w:type="spellStart"/>
      <w:r w:rsidR="007D2F2D">
        <w:rPr>
          <w:rStyle w:val="ng-binding"/>
          <w:lang w:eastAsia="ko"/>
        </w:rPr>
        <w:t>예를</w:t>
      </w:r>
      <w:proofErr w:type="spellEnd"/>
      <w:r w:rsidR="007D2F2D">
        <w:rPr>
          <w:rStyle w:val="ng-binding"/>
          <w:lang w:eastAsia="ko"/>
        </w:rPr>
        <w:t xml:space="preserve"> </w:t>
      </w:r>
      <w:proofErr w:type="spellStart"/>
      <w:r w:rsidR="007D2F2D">
        <w:rPr>
          <w:rStyle w:val="ng-binding"/>
          <w:lang w:eastAsia="ko"/>
        </w:rPr>
        <w:t>들어</w:t>
      </w:r>
      <w:proofErr w:type="spellEnd"/>
      <w:r w:rsidR="007D2F2D">
        <w:rPr>
          <w:rStyle w:val="ng-binding"/>
          <w:lang w:eastAsia="ko"/>
        </w:rPr>
        <w:t xml:space="preserve">, </w:t>
      </w:r>
      <w:proofErr w:type="spellStart"/>
      <w:r w:rsidR="007D2F2D">
        <w:rPr>
          <w:rStyle w:val="ng-binding"/>
          <w:lang w:eastAsia="ko"/>
        </w:rPr>
        <w:t>유치원</w:t>
      </w:r>
      <w:proofErr w:type="spellEnd"/>
      <w:r w:rsidR="007D2F2D">
        <w:rPr>
          <w:rStyle w:val="ng-binding"/>
          <w:lang w:eastAsia="ko"/>
        </w:rPr>
        <w:t xml:space="preserve"> 및/</w:t>
      </w:r>
      <w:proofErr w:type="spellStart"/>
      <w:r w:rsidR="007D2F2D">
        <w:rPr>
          <w:rStyle w:val="ng-binding"/>
          <w:lang w:eastAsia="ko"/>
        </w:rPr>
        <w:t>또는</w:t>
      </w:r>
      <w:proofErr w:type="spellEnd"/>
      <w:r w:rsidR="007D2F2D">
        <w:rPr>
          <w:rStyle w:val="ng-binding"/>
          <w:lang w:eastAsia="ko"/>
        </w:rPr>
        <w:t xml:space="preserve"> 8학년을 </w:t>
      </w:r>
      <w:proofErr w:type="spellStart"/>
      <w:r w:rsidR="007D2F2D">
        <w:rPr>
          <w:rStyle w:val="ng-binding"/>
          <w:lang w:eastAsia="ko"/>
        </w:rPr>
        <w:t>위한</w:t>
      </w:r>
      <w:proofErr w:type="spellEnd"/>
      <w:r w:rsidR="007D2F2D">
        <w:rPr>
          <w:rStyle w:val="ng-binding"/>
          <w:lang w:eastAsia="ko"/>
        </w:rPr>
        <w:t xml:space="preserve"> </w:t>
      </w:r>
      <w:proofErr w:type="spellStart"/>
      <w:r w:rsidR="007D2F2D">
        <w:rPr>
          <w:rStyle w:val="ng-binding"/>
          <w:lang w:eastAsia="ko"/>
        </w:rPr>
        <w:t>유치원</w:t>
      </w:r>
      <w:proofErr w:type="spellEnd"/>
      <w:r w:rsidR="007D2F2D">
        <w:rPr>
          <w:rStyle w:val="ng-binding"/>
          <w:lang w:eastAsia="ko"/>
        </w:rPr>
        <w:t xml:space="preserve"> </w:t>
      </w:r>
      <w:proofErr w:type="spellStart"/>
      <w:r w:rsidR="007D2F2D">
        <w:rPr>
          <w:rStyle w:val="ng-binding"/>
          <w:lang w:eastAsia="ko"/>
        </w:rPr>
        <w:t>준비는</w:t>
      </w:r>
      <w:proofErr w:type="spellEnd"/>
      <w:r w:rsidR="007D2F2D">
        <w:rPr>
          <w:rStyle w:val="ng-binding"/>
          <w:lang w:eastAsia="ko"/>
        </w:rPr>
        <w:t xml:space="preserve"> </w:t>
      </w:r>
      <w:proofErr w:type="spellStart"/>
      <w:r w:rsidR="007D2F2D">
        <w:rPr>
          <w:rStyle w:val="ng-binding"/>
          <w:lang w:eastAsia="ko"/>
        </w:rPr>
        <w:t>고등학교</w:t>
      </w:r>
      <w:proofErr w:type="spellEnd"/>
      <w:r w:rsidR="007D2F2D">
        <w:rPr>
          <w:rStyle w:val="ng-binding"/>
          <w:lang w:eastAsia="ko"/>
        </w:rPr>
        <w:t xml:space="preserve"> 및/</w:t>
      </w:r>
      <w:proofErr w:type="spellStart"/>
      <w:r w:rsidR="007D2F2D">
        <w:rPr>
          <w:rStyle w:val="ng-binding"/>
          <w:lang w:eastAsia="ko"/>
        </w:rPr>
        <w:t>또는</w:t>
      </w:r>
      <w:proofErr w:type="spellEnd"/>
      <w:r w:rsidR="007D2F2D">
        <w:rPr>
          <w:rStyle w:val="ng-binding"/>
          <w:lang w:eastAsia="ko"/>
        </w:rPr>
        <w:t xml:space="preserve"> </w:t>
      </w:r>
      <w:proofErr w:type="spellStart"/>
      <w:r w:rsidR="007D2F2D">
        <w:rPr>
          <w:rStyle w:val="ng-binding"/>
          <w:lang w:eastAsia="ko"/>
        </w:rPr>
        <w:t>고등학교에서</w:t>
      </w:r>
      <w:proofErr w:type="spellEnd"/>
      <w:r w:rsidR="007D2F2D">
        <w:rPr>
          <w:rStyle w:val="ng-binding"/>
          <w:lang w:eastAsia="ko"/>
        </w:rPr>
        <w:t xml:space="preserve"> </w:t>
      </w:r>
      <w:proofErr w:type="spellStart"/>
      <w:r w:rsidR="007D2F2D">
        <w:rPr>
          <w:rStyle w:val="ng-binding"/>
          <w:lang w:eastAsia="ko"/>
        </w:rPr>
        <w:t>대학</w:t>
      </w:r>
      <w:proofErr w:type="spellEnd"/>
      <w:r w:rsidR="007D2F2D">
        <w:rPr>
          <w:rStyle w:val="ng-binding"/>
          <w:lang w:eastAsia="ko"/>
        </w:rPr>
        <w:t>/</w:t>
      </w:r>
      <w:proofErr w:type="spellStart"/>
      <w:r w:rsidR="007D2F2D">
        <w:rPr>
          <w:rStyle w:val="ng-binding"/>
          <w:lang w:eastAsia="ko"/>
        </w:rPr>
        <w:t>직장으로</w:t>
      </w:r>
      <w:proofErr w:type="spellEnd"/>
      <w:r w:rsidR="007D2F2D">
        <w:rPr>
          <w:rStyle w:val="ng-binding"/>
          <w:lang w:eastAsia="ko"/>
        </w:rPr>
        <w:t xml:space="preserve"> </w:t>
      </w:r>
      <w:proofErr w:type="spellStart"/>
      <w:r w:rsidR="007D2F2D">
        <w:rPr>
          <w:rStyle w:val="ng-binding"/>
          <w:lang w:eastAsia="ko"/>
        </w:rPr>
        <w:t>전환합니다</w:t>
      </w:r>
      <w:proofErr w:type="spellEnd"/>
      <w:r w:rsidR="007D2F2D">
        <w:rPr>
          <w:rStyle w:val="ng-binding"/>
          <w:lang w:eastAsia="ko"/>
        </w:rPr>
        <w:t>.</w:t>
      </w:r>
    </w:p>
    <w:p w14:paraId="5DF55607" w14:textId="77777777" w:rsidR="007D2F2D" w:rsidRDefault="007D2F2D" w:rsidP="002B15FB">
      <w:proofErr w:type="spellStart"/>
      <w:r>
        <w:rPr>
          <w:lang w:eastAsia="ko"/>
        </w:rPr>
        <w:t>딘로드</w:t>
      </w:r>
      <w:proofErr w:type="spellEnd"/>
      <w:r>
        <w:rPr>
          <w:lang w:eastAsia="ko"/>
        </w:rPr>
        <w:t xml:space="preserve"> 초등학교는 유치원부터 2 학년까지의 학생들에게 서비스를 제공합니다. 교사는 누적 폴더가 다음 학년 수준으로 전환하는 데 도움이 되는 정보로 최신 상태인지 확인합니다. 교사들은 또한 우리 건물 내에서 아직 배우고 있는 학생들에 대해 필요에 따라 서로 의논할 수 있습니다. 3 학년으로 전환하는 학생들을 위해 3 학년부터 5 학년까지의 자매 학교 대표들과 연말 합동 회의가 개최됩니다. 이 회의에는 3 학년 교사, 학교 행정관, 교육 코치, 타이틀 1 교사, 특수 교육 교사 및 카운슬러가 참석합니다. 개별 학생의 우려 사항은 학생들에게 가능한 한 가장 원활한 새 학교 전환을 제공하기 위해 논의됩니다. 또한 HAPIE (Auburn 미취학 아동 돕기 – 조기 개입) 유치원 프로그램이 학교 건물에 있습니다.</w:t>
      </w:r>
    </w:p>
    <w:p w14:paraId="692AEC4C" w14:textId="2EB80404" w:rsidR="00640FDE" w:rsidRDefault="00640FDE" w:rsidP="00093472"/>
    <w:p w14:paraId="647ED036" w14:textId="29330526" w:rsidR="00640FDE" w:rsidRDefault="00640FDE" w:rsidP="00093472">
      <w:pPr>
        <w:rPr>
          <w:rStyle w:val="ng-binding"/>
          <w:b/>
          <w:bCs/>
        </w:rPr>
      </w:pPr>
      <w:r>
        <w:t xml:space="preserve">14. </w:t>
      </w:r>
      <w:r w:rsidR="007D2F2D">
        <w:rPr>
          <w:rStyle w:val="ng-binding"/>
          <w:lang w:eastAsia="ko"/>
        </w:rPr>
        <w:t xml:space="preserve">2006년 Carl D. Perkins 직업 및 기술 교육법에 나열된 특수 인구 - 각 장애인 그룹, 경제적으로 취약한 가정의 </w:t>
      </w:r>
      <w:proofErr w:type="gramStart"/>
      <w:r w:rsidR="007D2F2D">
        <w:rPr>
          <w:rStyle w:val="ng-binding"/>
          <w:lang w:eastAsia="ko"/>
        </w:rPr>
        <w:t>개인(</w:t>
      </w:r>
      <w:proofErr w:type="gramEnd"/>
      <w:r w:rsidR="007D2F2D">
        <w:rPr>
          <w:rStyle w:val="ng-binding"/>
          <w:lang w:eastAsia="ko"/>
        </w:rPr>
        <w:t xml:space="preserve">위탁 아동 포함), </w:t>
      </w:r>
      <w:proofErr w:type="spellStart"/>
      <w:r w:rsidR="007D2F2D">
        <w:rPr>
          <w:rStyle w:val="ng-binding"/>
          <w:lang w:eastAsia="ko"/>
        </w:rPr>
        <w:t>비전통적인</w:t>
      </w:r>
      <w:proofErr w:type="spellEnd"/>
      <w:r w:rsidR="007D2F2D">
        <w:rPr>
          <w:rStyle w:val="ng-binding"/>
          <w:lang w:eastAsia="ko"/>
        </w:rPr>
        <w:t xml:space="preserve"> 분야를 준비하는 개인, </w:t>
      </w:r>
      <w:proofErr w:type="spellStart"/>
      <w:r w:rsidR="007D2F2D">
        <w:rPr>
          <w:rStyle w:val="ng-binding"/>
          <w:lang w:eastAsia="ko"/>
        </w:rPr>
        <w:t>편부모</w:t>
      </w:r>
      <w:proofErr w:type="spellEnd"/>
      <w:r w:rsidR="007D2F2D">
        <w:rPr>
          <w:rStyle w:val="ng-binding"/>
          <w:lang w:eastAsia="ko"/>
        </w:rPr>
        <w:t xml:space="preserve">(미혼 임산부 포함), 실향민 주부 및 영어 능력이 제한된 개인의 문제를 해결하는 데 사용되는 절차를 설명합니다. </w:t>
      </w:r>
      <w:r>
        <w:br/>
      </w:r>
      <w:r>
        <w:br/>
      </w:r>
      <w:r>
        <w:rPr>
          <w:rStyle w:val="ng-binding"/>
          <w:b/>
          <w:bCs/>
        </w:rPr>
        <w:t xml:space="preserve">(N/A </w:t>
      </w:r>
      <w:r w:rsidR="007D2F2D">
        <w:rPr>
          <w:rStyle w:val="ng-binding"/>
          <w:b/>
          <w:bCs/>
          <w:lang w:eastAsia="ko"/>
        </w:rPr>
        <w:t>초등학교용)</w:t>
      </w:r>
    </w:p>
    <w:p w14:paraId="4AFC83F6" w14:textId="545F6057" w:rsidR="00640FDE" w:rsidRDefault="00640FDE" w:rsidP="00093472">
      <w:pPr>
        <w:rPr>
          <w:rStyle w:val="ng-binding"/>
          <w:b/>
          <w:bCs/>
        </w:rPr>
      </w:pPr>
    </w:p>
    <w:p w14:paraId="69FFB9A0" w14:textId="69753F6B" w:rsidR="00640FDE" w:rsidRDefault="00640FDE" w:rsidP="00093472">
      <w:pPr>
        <w:rPr>
          <w:rStyle w:val="ng-binding"/>
          <w:b/>
          <w:bCs/>
        </w:rPr>
      </w:pPr>
      <w:r>
        <w:rPr>
          <w:rStyle w:val="ng-binding"/>
          <w:b/>
          <w:bCs/>
        </w:rPr>
        <w:t>N/A</w:t>
      </w:r>
    </w:p>
    <w:p w14:paraId="520EDAD7" w14:textId="1EEE4452" w:rsidR="0097713A" w:rsidRDefault="0097713A" w:rsidP="00093472">
      <w:pPr>
        <w:rPr>
          <w:rStyle w:val="ng-binding"/>
          <w:b/>
          <w:bCs/>
        </w:rPr>
      </w:pPr>
    </w:p>
    <w:p w14:paraId="1FB5D09B" w14:textId="77777777" w:rsidR="00AF3E42" w:rsidRDefault="00AF3E42" w:rsidP="0024352B">
      <w:pPr>
        <w:pStyle w:val="Heading4"/>
        <w:rPr>
          <w:color w:val="000000"/>
        </w:rPr>
      </w:pPr>
      <w:r>
        <w:rPr>
          <w:rStyle w:val="ng-binding"/>
          <w:color w:val="000000"/>
          <w:lang w:eastAsia="ko"/>
        </w:rPr>
        <w:t>구성</w:t>
      </w:r>
      <w:r>
        <w:rPr>
          <w:rStyle w:val="ng-binding"/>
          <w:color w:val="000000"/>
          <w:lang w:eastAsia="ko"/>
        </w:rPr>
        <w:t xml:space="preserve"> </w:t>
      </w:r>
      <w:r>
        <w:rPr>
          <w:rStyle w:val="ng-binding"/>
          <w:color w:val="000000"/>
          <w:lang w:eastAsia="ko"/>
        </w:rPr>
        <w:t>요소</w:t>
      </w:r>
      <w:r>
        <w:rPr>
          <w:rStyle w:val="ng-binding"/>
          <w:color w:val="000000"/>
          <w:lang w:eastAsia="ko"/>
        </w:rPr>
        <w:t xml:space="preserve"> 3 : </w:t>
      </w:r>
      <w:r>
        <w:rPr>
          <w:rStyle w:val="ng-binding"/>
          <w:color w:val="000000"/>
          <w:lang w:eastAsia="ko"/>
        </w:rPr>
        <w:t>평가</w:t>
      </w:r>
      <w:r>
        <w:rPr>
          <w:rStyle w:val="ng-binding"/>
          <w:color w:val="000000"/>
          <w:lang w:eastAsia="ko"/>
        </w:rPr>
        <w:t xml:space="preserve"> (</w:t>
      </w:r>
      <w:r>
        <w:rPr>
          <w:rStyle w:val="ng-binding"/>
          <w:color w:val="000000"/>
          <w:lang w:eastAsia="ko"/>
        </w:rPr>
        <w:t>학교는</w:t>
      </w:r>
      <w:r>
        <w:rPr>
          <w:rStyle w:val="ng-binding"/>
          <w:color w:val="000000"/>
          <w:lang w:eastAsia="ko"/>
        </w:rPr>
        <w:t xml:space="preserve"> </w:t>
      </w:r>
      <w:r>
        <w:rPr>
          <w:rStyle w:val="ng-binding"/>
          <w:color w:val="000000"/>
          <w:lang w:eastAsia="ko"/>
        </w:rPr>
        <w:t>학교</w:t>
      </w:r>
      <w:r>
        <w:rPr>
          <w:rStyle w:val="ng-binding"/>
          <w:color w:val="000000"/>
          <w:lang w:eastAsia="ko"/>
        </w:rPr>
        <w:t xml:space="preserve"> </w:t>
      </w:r>
      <w:r>
        <w:rPr>
          <w:rStyle w:val="ng-binding"/>
          <w:color w:val="000000"/>
          <w:lang w:eastAsia="ko"/>
        </w:rPr>
        <w:t>전체</w:t>
      </w:r>
      <w:r>
        <w:rPr>
          <w:rStyle w:val="ng-binding"/>
          <w:color w:val="000000"/>
          <w:lang w:eastAsia="ko"/>
        </w:rPr>
        <w:t xml:space="preserve"> </w:t>
      </w:r>
      <w:r>
        <w:rPr>
          <w:rStyle w:val="ng-binding"/>
          <w:color w:val="000000"/>
          <w:lang w:eastAsia="ko"/>
        </w:rPr>
        <w:t>프로그램의</w:t>
      </w:r>
      <w:r>
        <w:rPr>
          <w:rStyle w:val="ng-binding"/>
          <w:color w:val="000000"/>
          <w:lang w:eastAsia="ko"/>
        </w:rPr>
        <w:t xml:space="preserve"> </w:t>
      </w:r>
      <w:r>
        <w:rPr>
          <w:rStyle w:val="ng-binding"/>
          <w:color w:val="000000"/>
          <w:lang w:eastAsia="ko"/>
        </w:rPr>
        <w:t>구현을</w:t>
      </w:r>
      <w:r>
        <w:rPr>
          <w:rStyle w:val="ng-binding"/>
          <w:color w:val="000000"/>
          <w:lang w:eastAsia="ko"/>
        </w:rPr>
        <w:t xml:space="preserve"> </w:t>
      </w:r>
      <w:r>
        <w:rPr>
          <w:rStyle w:val="ng-binding"/>
          <w:color w:val="000000"/>
          <w:lang w:eastAsia="ko"/>
        </w:rPr>
        <w:t>어떻게</w:t>
      </w:r>
      <w:r>
        <w:rPr>
          <w:rStyle w:val="ng-binding"/>
          <w:color w:val="000000"/>
          <w:lang w:eastAsia="ko"/>
        </w:rPr>
        <w:t xml:space="preserve"> </w:t>
      </w:r>
      <w:r>
        <w:rPr>
          <w:rStyle w:val="ng-binding"/>
          <w:color w:val="000000"/>
          <w:lang w:eastAsia="ko"/>
        </w:rPr>
        <w:t>평가합니까</w:t>
      </w:r>
      <w:r>
        <w:rPr>
          <w:rStyle w:val="ng-binding"/>
          <w:color w:val="000000"/>
          <w:lang w:eastAsia="ko"/>
        </w:rPr>
        <w:t xml:space="preserve">?) </w:t>
      </w:r>
    </w:p>
    <w:p w14:paraId="35BFCBF1" w14:textId="4B4A204C" w:rsidR="0097713A" w:rsidRDefault="0097713A" w:rsidP="00093472"/>
    <w:p w14:paraId="04962104" w14:textId="140DD411" w:rsidR="00FF1243" w:rsidRDefault="00FF1243" w:rsidP="00FF1243">
      <w:pPr>
        <w:pStyle w:val="eprove-heading-small-thin"/>
      </w:pPr>
      <w:r>
        <w:lastRenderedPageBreak/>
        <w:t xml:space="preserve">1. </w:t>
      </w:r>
      <w:proofErr w:type="spellStart"/>
      <w:r w:rsidR="00AF3E42">
        <w:rPr>
          <w:rStyle w:val="ng-binding"/>
          <w:lang w:eastAsia="ko"/>
        </w:rPr>
        <w:t>학교는</w:t>
      </w:r>
      <w:proofErr w:type="spellEnd"/>
      <w:r w:rsidR="00AF3E42">
        <w:rPr>
          <w:rStyle w:val="ng-binding"/>
          <w:lang w:eastAsia="ko"/>
        </w:rPr>
        <w:t xml:space="preserve"> </w:t>
      </w:r>
      <w:proofErr w:type="spellStart"/>
      <w:r w:rsidR="00AF3E42">
        <w:rPr>
          <w:rStyle w:val="ng-binding"/>
          <w:lang w:eastAsia="ko"/>
        </w:rPr>
        <w:t>주의</w:t>
      </w:r>
      <w:proofErr w:type="spellEnd"/>
      <w:r w:rsidR="00AF3E42">
        <w:rPr>
          <w:rStyle w:val="ng-binding"/>
          <w:lang w:eastAsia="ko"/>
        </w:rPr>
        <w:t xml:space="preserve"> </w:t>
      </w:r>
      <w:proofErr w:type="spellStart"/>
      <w:r w:rsidR="00AF3E42">
        <w:rPr>
          <w:rStyle w:val="ng-binding"/>
          <w:lang w:eastAsia="ko"/>
        </w:rPr>
        <w:t>연례</w:t>
      </w:r>
      <w:proofErr w:type="spellEnd"/>
      <w:r w:rsidR="00AF3E42">
        <w:rPr>
          <w:rStyle w:val="ng-binding"/>
          <w:lang w:eastAsia="ko"/>
        </w:rPr>
        <w:t xml:space="preserve"> </w:t>
      </w:r>
      <w:proofErr w:type="spellStart"/>
      <w:r w:rsidR="00AF3E42">
        <w:rPr>
          <w:rStyle w:val="ng-binding"/>
          <w:lang w:eastAsia="ko"/>
        </w:rPr>
        <w:t>평가</w:t>
      </w:r>
      <w:proofErr w:type="spellEnd"/>
      <w:r w:rsidR="00AF3E42">
        <w:rPr>
          <w:rStyle w:val="ng-binding"/>
          <w:lang w:eastAsia="ko"/>
        </w:rPr>
        <w:t xml:space="preserve"> 및 </w:t>
      </w:r>
      <w:proofErr w:type="spellStart"/>
      <w:r w:rsidR="00AF3E42">
        <w:rPr>
          <w:rStyle w:val="ng-binding"/>
          <w:lang w:eastAsia="ko"/>
        </w:rPr>
        <w:t>기타</w:t>
      </w:r>
      <w:proofErr w:type="spellEnd"/>
      <w:r w:rsidR="00AF3E42">
        <w:rPr>
          <w:rStyle w:val="ng-binding"/>
          <w:lang w:eastAsia="ko"/>
        </w:rPr>
        <w:t xml:space="preserve"> </w:t>
      </w:r>
      <w:proofErr w:type="spellStart"/>
      <w:r w:rsidR="00AF3E42">
        <w:rPr>
          <w:rStyle w:val="ng-binding"/>
          <w:lang w:eastAsia="ko"/>
        </w:rPr>
        <w:t>학업</w:t>
      </w:r>
      <w:proofErr w:type="spellEnd"/>
      <w:r w:rsidR="00AF3E42">
        <w:rPr>
          <w:rStyle w:val="ng-binding"/>
          <w:lang w:eastAsia="ko"/>
        </w:rPr>
        <w:t xml:space="preserve"> </w:t>
      </w:r>
      <w:proofErr w:type="spellStart"/>
      <w:r w:rsidR="00AF3E42">
        <w:rPr>
          <w:rStyle w:val="ng-binding"/>
          <w:lang w:eastAsia="ko"/>
        </w:rPr>
        <w:t>성취도</w:t>
      </w:r>
      <w:proofErr w:type="spellEnd"/>
      <w:r w:rsidR="00AF3E42">
        <w:rPr>
          <w:rStyle w:val="ng-binding"/>
          <w:lang w:eastAsia="ko"/>
        </w:rPr>
        <w:t xml:space="preserve"> </w:t>
      </w:r>
      <w:proofErr w:type="spellStart"/>
      <w:r w:rsidR="00AF3E42">
        <w:rPr>
          <w:rStyle w:val="ng-binding"/>
          <w:lang w:eastAsia="ko"/>
        </w:rPr>
        <w:t>지표의</w:t>
      </w:r>
      <w:proofErr w:type="spellEnd"/>
      <w:r w:rsidR="00AF3E42">
        <w:rPr>
          <w:rStyle w:val="ng-binding"/>
          <w:lang w:eastAsia="ko"/>
        </w:rPr>
        <w:t xml:space="preserve"> </w:t>
      </w:r>
      <w:proofErr w:type="spellStart"/>
      <w:r w:rsidR="00AF3E42">
        <w:rPr>
          <w:rStyle w:val="ng-binding"/>
          <w:lang w:eastAsia="ko"/>
        </w:rPr>
        <w:t>데이터를</w:t>
      </w:r>
      <w:proofErr w:type="spellEnd"/>
      <w:r w:rsidR="00AF3E42">
        <w:rPr>
          <w:rStyle w:val="ng-binding"/>
          <w:lang w:eastAsia="ko"/>
        </w:rPr>
        <w:t xml:space="preserve"> </w:t>
      </w:r>
      <w:proofErr w:type="spellStart"/>
      <w:r w:rsidR="00AF3E42">
        <w:rPr>
          <w:rStyle w:val="ng-binding"/>
          <w:lang w:eastAsia="ko"/>
        </w:rPr>
        <w:t>사용하여</w:t>
      </w:r>
      <w:proofErr w:type="spellEnd"/>
      <w:r w:rsidR="00AF3E42">
        <w:rPr>
          <w:rStyle w:val="ng-binding"/>
          <w:lang w:eastAsia="ko"/>
        </w:rPr>
        <w:t xml:space="preserve"> </w:t>
      </w:r>
      <w:proofErr w:type="spellStart"/>
      <w:r w:rsidR="00AF3E42">
        <w:rPr>
          <w:rStyle w:val="ng-binding"/>
          <w:lang w:eastAsia="ko"/>
        </w:rPr>
        <w:t>학교</w:t>
      </w:r>
      <w:proofErr w:type="spellEnd"/>
      <w:r w:rsidR="00AF3E42">
        <w:rPr>
          <w:rStyle w:val="ng-binding"/>
          <w:lang w:eastAsia="ko"/>
        </w:rPr>
        <w:t xml:space="preserve"> </w:t>
      </w:r>
      <w:proofErr w:type="spellStart"/>
      <w:r w:rsidR="00AF3E42">
        <w:rPr>
          <w:rStyle w:val="ng-binding"/>
          <w:lang w:eastAsia="ko"/>
        </w:rPr>
        <w:t>전체</w:t>
      </w:r>
      <w:proofErr w:type="spellEnd"/>
      <w:r w:rsidR="00AF3E42">
        <w:rPr>
          <w:rStyle w:val="ng-binding"/>
          <w:lang w:eastAsia="ko"/>
        </w:rPr>
        <w:t xml:space="preserve"> </w:t>
      </w:r>
      <w:proofErr w:type="spellStart"/>
      <w:r w:rsidR="00AF3E42">
        <w:rPr>
          <w:rStyle w:val="ng-binding"/>
          <w:lang w:eastAsia="ko"/>
        </w:rPr>
        <w:t>프로그램에서</w:t>
      </w:r>
      <w:proofErr w:type="spellEnd"/>
      <w:r w:rsidR="00AF3E42">
        <w:rPr>
          <w:rStyle w:val="ng-binding"/>
          <w:lang w:eastAsia="ko"/>
        </w:rPr>
        <w:t xml:space="preserve"> </w:t>
      </w:r>
      <w:proofErr w:type="spellStart"/>
      <w:r w:rsidR="00AF3E42">
        <w:rPr>
          <w:rStyle w:val="ng-binding"/>
          <w:lang w:eastAsia="ko"/>
        </w:rPr>
        <w:t>달성한</w:t>
      </w:r>
      <w:proofErr w:type="spellEnd"/>
      <w:r w:rsidR="00AF3E42">
        <w:rPr>
          <w:rStyle w:val="ng-binding"/>
          <w:lang w:eastAsia="ko"/>
        </w:rPr>
        <w:t xml:space="preserve"> </w:t>
      </w:r>
      <w:proofErr w:type="spellStart"/>
      <w:r w:rsidR="00AF3E42">
        <w:rPr>
          <w:rStyle w:val="ng-binding"/>
          <w:lang w:eastAsia="ko"/>
        </w:rPr>
        <w:t>결과를</w:t>
      </w:r>
      <w:proofErr w:type="spellEnd"/>
      <w:r w:rsidR="00AF3E42">
        <w:rPr>
          <w:rStyle w:val="ng-binding"/>
          <w:lang w:eastAsia="ko"/>
        </w:rPr>
        <w:t xml:space="preserve"> </w:t>
      </w:r>
      <w:proofErr w:type="spellStart"/>
      <w:r w:rsidR="00AF3E42">
        <w:rPr>
          <w:rStyle w:val="ng-binding"/>
          <w:lang w:eastAsia="ko"/>
        </w:rPr>
        <w:t>어떻게</w:t>
      </w:r>
      <w:proofErr w:type="spellEnd"/>
      <w:r w:rsidR="00AF3E42">
        <w:rPr>
          <w:rStyle w:val="ng-binding"/>
          <w:lang w:eastAsia="ko"/>
        </w:rPr>
        <w:t xml:space="preserve"> </w:t>
      </w:r>
      <w:proofErr w:type="spellStart"/>
      <w:r w:rsidR="00AF3E42">
        <w:rPr>
          <w:rStyle w:val="ng-binding"/>
          <w:lang w:eastAsia="ko"/>
        </w:rPr>
        <w:t>평가합니까</w:t>
      </w:r>
      <w:proofErr w:type="spellEnd"/>
      <w:r w:rsidR="00AF3E42">
        <w:rPr>
          <w:rStyle w:val="ng-binding"/>
          <w:lang w:eastAsia="ko"/>
        </w:rPr>
        <w:t>?</w:t>
      </w:r>
    </w:p>
    <w:p w14:paraId="5DA48571" w14:textId="77777777" w:rsidR="00AF3E42" w:rsidRDefault="00AF3E42" w:rsidP="00C762BA">
      <w:r>
        <w:rPr>
          <w:lang w:eastAsia="ko"/>
        </w:rPr>
        <w:t xml:space="preserve">Dean Road 초등학교는 데이터 회의를 실시하여 데이터를 분석하고 그에 따라 교육을 진행합니다. STAR, Easy CBM 및 </w:t>
      </w:r>
      <w:proofErr w:type="spellStart"/>
      <w:r>
        <w:rPr>
          <w:lang w:eastAsia="ko"/>
        </w:rPr>
        <w:t>PowerSchools</w:t>
      </w:r>
      <w:proofErr w:type="spellEnd"/>
      <w:r>
        <w:rPr>
          <w:lang w:eastAsia="ko"/>
        </w:rPr>
        <w:t xml:space="preserve"> 평가의 데이터가 분석됩니다. 또한 벤치마크 평가 시스템 및 체크리스트의 교실 데이터를 분석하고 모든 평가의 데이터를 세분화하여 비교합니다.</w:t>
      </w:r>
    </w:p>
    <w:p w14:paraId="5679B915" w14:textId="16BE3FEF" w:rsidR="00AF3E42" w:rsidRDefault="00AF3E42" w:rsidP="00093472"/>
    <w:p w14:paraId="0D2C666E" w14:textId="541F1875" w:rsidR="00AF3E42" w:rsidRDefault="00AF3E42" w:rsidP="00AF3E42">
      <w:pPr>
        <w:pStyle w:val="eprove-heading-small-thin"/>
      </w:pPr>
      <w:r>
        <w:t xml:space="preserve">2. </w:t>
      </w:r>
      <w:proofErr w:type="spellStart"/>
      <w:r>
        <w:rPr>
          <w:rStyle w:val="ng-binding"/>
          <w:lang w:eastAsia="ko"/>
        </w:rPr>
        <w:t>학교는</w:t>
      </w:r>
      <w:proofErr w:type="spellEnd"/>
      <w:r>
        <w:rPr>
          <w:rStyle w:val="ng-binding"/>
          <w:lang w:eastAsia="ko"/>
        </w:rPr>
        <w:t xml:space="preserve"> </w:t>
      </w:r>
      <w:proofErr w:type="spellStart"/>
      <w:r>
        <w:rPr>
          <w:rStyle w:val="ng-binding"/>
          <w:lang w:eastAsia="ko"/>
        </w:rPr>
        <w:t>학교</w:t>
      </w:r>
      <w:proofErr w:type="spellEnd"/>
      <w:r>
        <w:rPr>
          <w:rStyle w:val="ng-binding"/>
          <w:lang w:eastAsia="ko"/>
        </w:rPr>
        <w:t xml:space="preserve"> </w:t>
      </w:r>
      <w:proofErr w:type="spellStart"/>
      <w:r>
        <w:rPr>
          <w:rStyle w:val="ng-binding"/>
          <w:lang w:eastAsia="ko"/>
        </w:rPr>
        <w:t>전체</w:t>
      </w:r>
      <w:proofErr w:type="spellEnd"/>
      <w:r>
        <w:rPr>
          <w:rStyle w:val="ng-binding"/>
          <w:lang w:eastAsia="ko"/>
        </w:rPr>
        <w:t xml:space="preserve"> </w:t>
      </w:r>
      <w:proofErr w:type="spellStart"/>
      <w:r>
        <w:rPr>
          <w:rStyle w:val="ng-binding"/>
          <w:lang w:eastAsia="ko"/>
        </w:rPr>
        <w:t>프로그램이</w:t>
      </w:r>
      <w:proofErr w:type="spellEnd"/>
      <w:r>
        <w:rPr>
          <w:rStyle w:val="ng-binding"/>
          <w:lang w:eastAsia="ko"/>
        </w:rPr>
        <w:t xml:space="preserve"> </w:t>
      </w:r>
      <w:proofErr w:type="spellStart"/>
      <w:r>
        <w:rPr>
          <w:rStyle w:val="ng-binding"/>
          <w:lang w:eastAsia="ko"/>
        </w:rPr>
        <w:t>표준</w:t>
      </w:r>
      <w:proofErr w:type="spellEnd"/>
      <w:r>
        <w:rPr>
          <w:rStyle w:val="ng-binding"/>
          <w:lang w:eastAsia="ko"/>
        </w:rPr>
        <w:t xml:space="preserve"> </w:t>
      </w:r>
      <w:proofErr w:type="spellStart"/>
      <w:r>
        <w:rPr>
          <w:rStyle w:val="ng-binding"/>
          <w:lang w:eastAsia="ko"/>
        </w:rPr>
        <w:t>달성에서</w:t>
      </w:r>
      <w:proofErr w:type="spellEnd"/>
      <w:r>
        <w:rPr>
          <w:rStyle w:val="ng-binding"/>
          <w:lang w:eastAsia="ko"/>
        </w:rPr>
        <w:t xml:space="preserve"> </w:t>
      </w:r>
      <w:proofErr w:type="spellStart"/>
      <w:r>
        <w:rPr>
          <w:rStyle w:val="ng-binding"/>
          <w:lang w:eastAsia="ko"/>
        </w:rPr>
        <w:t>가장</w:t>
      </w:r>
      <w:proofErr w:type="spellEnd"/>
      <w:r>
        <w:rPr>
          <w:rStyle w:val="ng-binding"/>
          <w:lang w:eastAsia="ko"/>
        </w:rPr>
        <w:t xml:space="preserve"> </w:t>
      </w:r>
      <w:proofErr w:type="spellStart"/>
      <w:r>
        <w:rPr>
          <w:rStyle w:val="ng-binding"/>
          <w:lang w:eastAsia="ko"/>
        </w:rPr>
        <w:t>멀리</w:t>
      </w:r>
      <w:proofErr w:type="spellEnd"/>
      <w:r>
        <w:rPr>
          <w:rStyle w:val="ng-binding"/>
          <w:lang w:eastAsia="ko"/>
        </w:rPr>
        <w:t xml:space="preserve"> </w:t>
      </w:r>
      <w:proofErr w:type="spellStart"/>
      <w:r>
        <w:rPr>
          <w:rStyle w:val="ng-binding"/>
          <w:lang w:eastAsia="ko"/>
        </w:rPr>
        <w:t>떨어진</w:t>
      </w:r>
      <w:proofErr w:type="spellEnd"/>
      <w:r>
        <w:rPr>
          <w:rStyle w:val="ng-binding"/>
          <w:lang w:eastAsia="ko"/>
        </w:rPr>
        <w:t xml:space="preserve"> </w:t>
      </w:r>
      <w:proofErr w:type="spellStart"/>
      <w:r>
        <w:rPr>
          <w:rStyle w:val="ng-binding"/>
          <w:lang w:eastAsia="ko"/>
        </w:rPr>
        <w:t>학생들의</w:t>
      </w:r>
      <w:proofErr w:type="spellEnd"/>
      <w:r>
        <w:rPr>
          <w:rStyle w:val="ng-binding"/>
          <w:lang w:eastAsia="ko"/>
        </w:rPr>
        <w:t xml:space="preserve"> </w:t>
      </w:r>
      <w:proofErr w:type="spellStart"/>
      <w:r>
        <w:rPr>
          <w:rStyle w:val="ng-binding"/>
          <w:lang w:eastAsia="ko"/>
        </w:rPr>
        <w:t>성취도를</w:t>
      </w:r>
      <w:proofErr w:type="spellEnd"/>
      <w:r>
        <w:rPr>
          <w:rStyle w:val="ng-binding"/>
          <w:lang w:eastAsia="ko"/>
        </w:rPr>
        <w:t xml:space="preserve"> </w:t>
      </w:r>
      <w:proofErr w:type="spellStart"/>
      <w:r>
        <w:rPr>
          <w:rStyle w:val="ng-binding"/>
          <w:lang w:eastAsia="ko"/>
        </w:rPr>
        <w:t>높이는</w:t>
      </w:r>
      <w:proofErr w:type="spellEnd"/>
      <w:r>
        <w:rPr>
          <w:rStyle w:val="ng-binding"/>
          <w:lang w:eastAsia="ko"/>
        </w:rPr>
        <w:t xml:space="preserve"> 데 </w:t>
      </w:r>
      <w:proofErr w:type="spellStart"/>
      <w:r>
        <w:rPr>
          <w:rStyle w:val="ng-binding"/>
          <w:lang w:eastAsia="ko"/>
        </w:rPr>
        <w:t>효과적인지</w:t>
      </w:r>
      <w:proofErr w:type="spellEnd"/>
      <w:r>
        <w:rPr>
          <w:rStyle w:val="ng-binding"/>
          <w:lang w:eastAsia="ko"/>
        </w:rPr>
        <w:t xml:space="preserve"> </w:t>
      </w:r>
      <w:proofErr w:type="spellStart"/>
      <w:r>
        <w:rPr>
          <w:rStyle w:val="ng-binding"/>
          <w:lang w:eastAsia="ko"/>
        </w:rPr>
        <w:t>여부를</w:t>
      </w:r>
      <w:proofErr w:type="spellEnd"/>
      <w:r>
        <w:rPr>
          <w:rStyle w:val="ng-binding"/>
          <w:lang w:eastAsia="ko"/>
        </w:rPr>
        <w:t xml:space="preserve"> </w:t>
      </w:r>
      <w:proofErr w:type="spellStart"/>
      <w:r>
        <w:rPr>
          <w:rStyle w:val="ng-binding"/>
          <w:lang w:eastAsia="ko"/>
        </w:rPr>
        <w:t>어떻게</w:t>
      </w:r>
      <w:proofErr w:type="spellEnd"/>
      <w:r>
        <w:rPr>
          <w:rStyle w:val="ng-binding"/>
          <w:lang w:eastAsia="ko"/>
        </w:rPr>
        <w:t xml:space="preserve"> </w:t>
      </w:r>
      <w:proofErr w:type="spellStart"/>
      <w:r>
        <w:rPr>
          <w:rStyle w:val="ng-binding"/>
          <w:lang w:eastAsia="ko"/>
        </w:rPr>
        <w:t>결정합니까</w:t>
      </w:r>
      <w:proofErr w:type="spellEnd"/>
      <w:r>
        <w:rPr>
          <w:rStyle w:val="ng-binding"/>
          <w:lang w:eastAsia="ko"/>
        </w:rPr>
        <w:t>?</w:t>
      </w:r>
    </w:p>
    <w:p w14:paraId="4261699C" w14:textId="77777777" w:rsidR="00AF3E42" w:rsidRDefault="00AF3E42" w:rsidP="00A23F3A">
      <w:r>
        <w:rPr>
          <w:lang w:eastAsia="ko"/>
        </w:rPr>
        <w:t>Dean Road 초등학교 진도는 수업이 효과적인지 확인하기 위해 학생들을 자주 모니터링합니다. 우리는 모든 교수진과 중재에 대한 대응 회의를 개최하여 중재 및 농축의 효과를 평가하고 필요에 따라 조정합니다.</w:t>
      </w:r>
    </w:p>
    <w:p w14:paraId="226909E7" w14:textId="32ADB497" w:rsidR="00AF3E42" w:rsidRDefault="00AF3E42" w:rsidP="00093472"/>
    <w:p w14:paraId="22765279" w14:textId="20448421" w:rsidR="00AF3E42" w:rsidRDefault="00AF3E42" w:rsidP="00AF3E42">
      <w:pPr>
        <w:pStyle w:val="eprove-heading-small-thin"/>
      </w:pPr>
      <w:r>
        <w:t xml:space="preserve">3. </w:t>
      </w:r>
      <w:proofErr w:type="spellStart"/>
      <w:r>
        <w:rPr>
          <w:rStyle w:val="ng-binding"/>
          <w:lang w:eastAsia="ko"/>
        </w:rPr>
        <w:t>학교</w:t>
      </w:r>
      <w:proofErr w:type="spellEnd"/>
      <w:r>
        <w:rPr>
          <w:rStyle w:val="ng-binding"/>
          <w:lang w:eastAsia="ko"/>
        </w:rPr>
        <w:t xml:space="preserve"> </w:t>
      </w:r>
      <w:proofErr w:type="spellStart"/>
      <w:r>
        <w:rPr>
          <w:rStyle w:val="ng-binding"/>
          <w:lang w:eastAsia="ko"/>
        </w:rPr>
        <w:t>전체</w:t>
      </w:r>
      <w:proofErr w:type="spellEnd"/>
      <w:r>
        <w:rPr>
          <w:rStyle w:val="ng-binding"/>
          <w:lang w:eastAsia="ko"/>
        </w:rPr>
        <w:t xml:space="preserve"> </w:t>
      </w:r>
      <w:proofErr w:type="spellStart"/>
      <w:r>
        <w:rPr>
          <w:rStyle w:val="ng-binding"/>
          <w:lang w:eastAsia="ko"/>
        </w:rPr>
        <w:t>프로그램에서</w:t>
      </w:r>
      <w:proofErr w:type="spellEnd"/>
      <w:r>
        <w:rPr>
          <w:rStyle w:val="ng-binding"/>
          <w:lang w:eastAsia="ko"/>
        </w:rPr>
        <w:t xml:space="preserve"> </w:t>
      </w:r>
      <w:proofErr w:type="spellStart"/>
      <w:r>
        <w:rPr>
          <w:rStyle w:val="ng-binding"/>
          <w:lang w:eastAsia="ko"/>
        </w:rPr>
        <w:t>학생들의</w:t>
      </w:r>
      <w:proofErr w:type="spellEnd"/>
      <w:r>
        <w:rPr>
          <w:rStyle w:val="ng-binding"/>
          <w:lang w:eastAsia="ko"/>
        </w:rPr>
        <w:t xml:space="preserve"> </w:t>
      </w:r>
      <w:proofErr w:type="spellStart"/>
      <w:r>
        <w:rPr>
          <w:rStyle w:val="ng-binding"/>
          <w:lang w:eastAsia="ko"/>
        </w:rPr>
        <w:t>지속적인</w:t>
      </w:r>
      <w:proofErr w:type="spellEnd"/>
      <w:r>
        <w:rPr>
          <w:rStyle w:val="ng-binding"/>
          <w:lang w:eastAsia="ko"/>
        </w:rPr>
        <w:t xml:space="preserve"> </w:t>
      </w:r>
      <w:proofErr w:type="spellStart"/>
      <w:r>
        <w:rPr>
          <w:rStyle w:val="ng-binding"/>
          <w:lang w:eastAsia="ko"/>
        </w:rPr>
        <w:t>개선을</w:t>
      </w:r>
      <w:proofErr w:type="spellEnd"/>
      <w:r>
        <w:rPr>
          <w:rStyle w:val="ng-binding"/>
          <w:lang w:eastAsia="ko"/>
        </w:rPr>
        <w:t xml:space="preserve"> </w:t>
      </w:r>
      <w:proofErr w:type="spellStart"/>
      <w:r>
        <w:rPr>
          <w:rStyle w:val="ng-binding"/>
          <w:lang w:eastAsia="ko"/>
        </w:rPr>
        <w:t>보장하기</w:t>
      </w:r>
      <w:proofErr w:type="spellEnd"/>
      <w:r>
        <w:rPr>
          <w:rStyle w:val="ng-binding"/>
          <w:lang w:eastAsia="ko"/>
        </w:rPr>
        <w:t xml:space="preserve"> </w:t>
      </w:r>
      <w:proofErr w:type="spellStart"/>
      <w:r>
        <w:rPr>
          <w:rStyle w:val="ng-binding"/>
          <w:lang w:eastAsia="ko"/>
        </w:rPr>
        <w:t>위해</w:t>
      </w:r>
      <w:proofErr w:type="spellEnd"/>
      <w:r>
        <w:rPr>
          <w:rStyle w:val="ng-binding"/>
          <w:lang w:eastAsia="ko"/>
        </w:rPr>
        <w:t xml:space="preserve"> </w:t>
      </w:r>
      <w:proofErr w:type="spellStart"/>
      <w:r>
        <w:rPr>
          <w:rStyle w:val="ng-binding"/>
          <w:lang w:eastAsia="ko"/>
        </w:rPr>
        <w:t>평가에</w:t>
      </w:r>
      <w:proofErr w:type="spellEnd"/>
      <w:r>
        <w:rPr>
          <w:rStyle w:val="ng-binding"/>
          <w:lang w:eastAsia="ko"/>
        </w:rPr>
        <w:t xml:space="preserve"> </w:t>
      </w:r>
      <w:proofErr w:type="spellStart"/>
      <w:r>
        <w:rPr>
          <w:rStyle w:val="ng-binding"/>
          <w:lang w:eastAsia="ko"/>
        </w:rPr>
        <w:t>따라</w:t>
      </w:r>
      <w:proofErr w:type="spellEnd"/>
      <w:r>
        <w:rPr>
          <w:rStyle w:val="ng-binding"/>
          <w:lang w:eastAsia="ko"/>
        </w:rPr>
        <w:t xml:space="preserve"> </w:t>
      </w:r>
      <w:proofErr w:type="spellStart"/>
      <w:r>
        <w:rPr>
          <w:rStyle w:val="ng-binding"/>
          <w:lang w:eastAsia="ko"/>
        </w:rPr>
        <w:t>필요에</w:t>
      </w:r>
      <w:proofErr w:type="spellEnd"/>
      <w:r>
        <w:rPr>
          <w:rStyle w:val="ng-binding"/>
          <w:lang w:eastAsia="ko"/>
        </w:rPr>
        <w:t xml:space="preserve"> </w:t>
      </w:r>
      <w:proofErr w:type="spellStart"/>
      <w:r>
        <w:rPr>
          <w:rStyle w:val="ng-binding"/>
          <w:lang w:eastAsia="ko"/>
        </w:rPr>
        <w:t>따라</w:t>
      </w:r>
      <w:proofErr w:type="spellEnd"/>
      <w:r>
        <w:rPr>
          <w:rStyle w:val="ng-binding"/>
          <w:lang w:eastAsia="ko"/>
        </w:rPr>
        <w:t xml:space="preserve"> </w:t>
      </w:r>
      <w:proofErr w:type="spellStart"/>
      <w:r>
        <w:rPr>
          <w:rStyle w:val="ng-binding"/>
          <w:lang w:eastAsia="ko"/>
        </w:rPr>
        <w:t>계획을</w:t>
      </w:r>
      <w:proofErr w:type="spellEnd"/>
      <w:r>
        <w:rPr>
          <w:rStyle w:val="ng-binding"/>
          <w:lang w:eastAsia="ko"/>
        </w:rPr>
        <w:t xml:space="preserve"> </w:t>
      </w:r>
      <w:proofErr w:type="spellStart"/>
      <w:r>
        <w:rPr>
          <w:rStyle w:val="ng-binding"/>
          <w:lang w:eastAsia="ko"/>
        </w:rPr>
        <w:t>수정하기</w:t>
      </w:r>
      <w:proofErr w:type="spellEnd"/>
      <w:r>
        <w:rPr>
          <w:rStyle w:val="ng-binding"/>
          <w:lang w:eastAsia="ko"/>
        </w:rPr>
        <w:t xml:space="preserve"> </w:t>
      </w:r>
      <w:proofErr w:type="spellStart"/>
      <w:r>
        <w:rPr>
          <w:rStyle w:val="ng-binding"/>
          <w:lang w:eastAsia="ko"/>
        </w:rPr>
        <w:t>위해</w:t>
      </w:r>
      <w:proofErr w:type="spellEnd"/>
      <w:r>
        <w:rPr>
          <w:rStyle w:val="ng-binding"/>
          <w:lang w:eastAsia="ko"/>
        </w:rPr>
        <w:t xml:space="preserve"> </w:t>
      </w:r>
      <w:proofErr w:type="spellStart"/>
      <w:r>
        <w:rPr>
          <w:rStyle w:val="ng-binding"/>
          <w:lang w:eastAsia="ko"/>
        </w:rPr>
        <w:t>학교는</w:t>
      </w:r>
      <w:proofErr w:type="spellEnd"/>
      <w:r>
        <w:rPr>
          <w:rStyle w:val="ng-binding"/>
          <w:lang w:eastAsia="ko"/>
        </w:rPr>
        <w:t xml:space="preserve"> </w:t>
      </w:r>
      <w:proofErr w:type="spellStart"/>
      <w:r>
        <w:rPr>
          <w:rStyle w:val="ng-binding"/>
          <w:lang w:eastAsia="ko"/>
        </w:rPr>
        <w:t>어떤</w:t>
      </w:r>
      <w:proofErr w:type="spellEnd"/>
      <w:r>
        <w:rPr>
          <w:rStyle w:val="ng-binding"/>
          <w:lang w:eastAsia="ko"/>
        </w:rPr>
        <w:t xml:space="preserve"> </w:t>
      </w:r>
      <w:proofErr w:type="spellStart"/>
      <w:r>
        <w:rPr>
          <w:rStyle w:val="ng-binding"/>
          <w:lang w:eastAsia="ko"/>
        </w:rPr>
        <w:t>과정을</w:t>
      </w:r>
      <w:proofErr w:type="spellEnd"/>
      <w:r>
        <w:rPr>
          <w:rStyle w:val="ng-binding"/>
          <w:lang w:eastAsia="ko"/>
        </w:rPr>
        <w:t xml:space="preserve"> </w:t>
      </w:r>
      <w:proofErr w:type="spellStart"/>
      <w:r>
        <w:rPr>
          <w:rStyle w:val="ng-binding"/>
          <w:lang w:eastAsia="ko"/>
        </w:rPr>
        <w:t>거쳐야</w:t>
      </w:r>
      <w:proofErr w:type="spellEnd"/>
      <w:r>
        <w:rPr>
          <w:rStyle w:val="ng-binding"/>
          <w:lang w:eastAsia="ko"/>
        </w:rPr>
        <w:t xml:space="preserve"> </w:t>
      </w:r>
      <w:proofErr w:type="spellStart"/>
      <w:r>
        <w:rPr>
          <w:rStyle w:val="ng-binding"/>
          <w:lang w:eastAsia="ko"/>
        </w:rPr>
        <w:t>합니까</w:t>
      </w:r>
      <w:proofErr w:type="spellEnd"/>
      <w:r>
        <w:rPr>
          <w:rStyle w:val="ng-binding"/>
          <w:lang w:eastAsia="ko"/>
        </w:rPr>
        <w:t>?</w:t>
      </w:r>
    </w:p>
    <w:p w14:paraId="7299E56E" w14:textId="77777777" w:rsidR="00AF3E42" w:rsidRDefault="00AF3E42" w:rsidP="00DE1B44">
      <w:r>
        <w:rPr>
          <w:lang w:eastAsia="ko"/>
        </w:rPr>
        <w:t xml:space="preserve">Dean Road 초등학교는 데이터 또는 이해 관계자의 의견이 우리가 목표를 달성하지 못하고 있다고 제안할 때 초점 영역을 지속적으로 조정합니다. 학교는 학교 시스템의 </w:t>
      </w:r>
      <w:proofErr w:type="spellStart"/>
      <w:r>
        <w:rPr>
          <w:lang w:eastAsia="ko"/>
        </w:rPr>
        <w:t>RtI</w:t>
      </w:r>
      <w:proofErr w:type="spellEnd"/>
      <w:r>
        <w:rPr>
          <w:lang w:eastAsia="ko"/>
        </w:rPr>
        <w:t xml:space="preserve"> 핸드북에 설명된 대로 개입에 대한 대응 절차를 따릅니다. 계획은 중재에 대한 대응 팀 회의를 통해 평가됩니다.</w:t>
      </w:r>
    </w:p>
    <w:p w14:paraId="4CF5DE3F" w14:textId="3642829E" w:rsidR="00AF3E42" w:rsidRDefault="00AF3E42" w:rsidP="00093472"/>
    <w:p w14:paraId="14A32978" w14:textId="4BBAC4DA" w:rsidR="00AF3E42" w:rsidRDefault="00AF3E42" w:rsidP="00AF3E42">
      <w:pPr>
        <w:pStyle w:val="Heading4"/>
        <w:rPr>
          <w:color w:val="000000"/>
        </w:rPr>
      </w:pPr>
      <w:r>
        <w:rPr>
          <w:rStyle w:val="ng-binding"/>
          <w:color w:val="000000"/>
          <w:lang w:eastAsia="ko"/>
        </w:rPr>
        <w:t>구성</w:t>
      </w:r>
      <w:r>
        <w:rPr>
          <w:rStyle w:val="ng-binding"/>
          <w:color w:val="000000"/>
          <w:lang w:eastAsia="ko"/>
        </w:rPr>
        <w:t xml:space="preserve"> </w:t>
      </w:r>
      <w:r>
        <w:rPr>
          <w:rStyle w:val="ng-binding"/>
          <w:color w:val="000000"/>
          <w:lang w:eastAsia="ko"/>
        </w:rPr>
        <w:t>요소</w:t>
      </w:r>
      <w:r>
        <w:rPr>
          <w:rStyle w:val="ng-binding"/>
          <w:color w:val="000000"/>
          <w:lang w:eastAsia="ko"/>
        </w:rPr>
        <w:t xml:space="preserve"> 4 : </w:t>
      </w:r>
      <w:r>
        <w:rPr>
          <w:rStyle w:val="ng-binding"/>
          <w:color w:val="000000"/>
          <w:lang w:eastAsia="ko"/>
        </w:rPr>
        <w:t>연방</w:t>
      </w:r>
      <w:r>
        <w:rPr>
          <w:rStyle w:val="ng-binding"/>
          <w:color w:val="000000"/>
          <w:lang w:eastAsia="ko"/>
        </w:rPr>
        <w:t xml:space="preserve">, </w:t>
      </w:r>
      <w:r>
        <w:rPr>
          <w:rStyle w:val="ng-binding"/>
          <w:color w:val="000000"/>
          <w:lang w:eastAsia="ko"/>
        </w:rPr>
        <w:t>주</w:t>
      </w:r>
      <w:r>
        <w:rPr>
          <w:rStyle w:val="ng-binding"/>
          <w:color w:val="000000"/>
          <w:lang w:eastAsia="ko"/>
        </w:rPr>
        <w:t xml:space="preserve"> </w:t>
      </w:r>
      <w:r>
        <w:rPr>
          <w:rStyle w:val="ng-binding"/>
          <w:color w:val="000000"/>
          <w:lang w:eastAsia="ko"/>
        </w:rPr>
        <w:t>및</w:t>
      </w:r>
      <w:r>
        <w:rPr>
          <w:rStyle w:val="ng-binding"/>
          <w:color w:val="000000"/>
          <w:lang w:eastAsia="ko"/>
        </w:rPr>
        <w:t xml:space="preserve"> </w:t>
      </w:r>
      <w:r>
        <w:rPr>
          <w:rStyle w:val="ng-binding"/>
          <w:color w:val="000000"/>
          <w:lang w:eastAsia="ko"/>
        </w:rPr>
        <w:t>지역</w:t>
      </w:r>
      <w:r>
        <w:rPr>
          <w:rStyle w:val="ng-binding"/>
          <w:color w:val="000000"/>
          <w:lang w:eastAsia="ko"/>
        </w:rPr>
        <w:t xml:space="preserve"> </w:t>
      </w:r>
      <w:r>
        <w:rPr>
          <w:rStyle w:val="ng-binding"/>
          <w:color w:val="000000"/>
          <w:lang w:eastAsia="ko"/>
        </w:rPr>
        <w:t>프로그램과</w:t>
      </w:r>
      <w:r>
        <w:rPr>
          <w:rStyle w:val="ng-binding"/>
          <w:color w:val="000000"/>
          <w:lang w:eastAsia="ko"/>
        </w:rPr>
        <w:t xml:space="preserve"> </w:t>
      </w:r>
      <w:r>
        <w:rPr>
          <w:rStyle w:val="ng-binding"/>
          <w:color w:val="000000"/>
          <w:lang w:eastAsia="ko"/>
        </w:rPr>
        <w:t>자원의</w:t>
      </w:r>
      <w:r>
        <w:rPr>
          <w:rStyle w:val="ng-binding"/>
          <w:color w:val="000000"/>
          <w:lang w:eastAsia="ko"/>
        </w:rPr>
        <w:t xml:space="preserve"> </w:t>
      </w:r>
      <w:r>
        <w:rPr>
          <w:rStyle w:val="ng-binding"/>
          <w:color w:val="000000"/>
          <w:lang w:eastAsia="ko"/>
        </w:rPr>
        <w:t>조정</w:t>
      </w:r>
      <w:r>
        <w:rPr>
          <w:rStyle w:val="ng-binding"/>
          <w:color w:val="000000"/>
          <w:lang w:eastAsia="ko"/>
        </w:rPr>
        <w:t xml:space="preserve"> </w:t>
      </w:r>
      <w:r>
        <w:rPr>
          <w:rStyle w:val="ng-binding"/>
          <w:color w:val="000000"/>
          <w:lang w:eastAsia="ko"/>
        </w:rPr>
        <w:t>및</w:t>
      </w:r>
      <w:r>
        <w:rPr>
          <w:rStyle w:val="ng-binding"/>
          <w:color w:val="000000"/>
          <w:lang w:eastAsia="ko"/>
        </w:rPr>
        <w:t xml:space="preserve"> </w:t>
      </w:r>
      <w:r>
        <w:rPr>
          <w:rStyle w:val="ng-binding"/>
          <w:color w:val="000000"/>
          <w:lang w:eastAsia="ko"/>
        </w:rPr>
        <w:t>통합</w:t>
      </w:r>
      <w:r>
        <w:rPr>
          <w:rStyle w:val="ng-binding"/>
          <w:color w:val="000000"/>
          <w:lang w:eastAsia="ko"/>
        </w:rPr>
        <w:t xml:space="preserve"> </w:t>
      </w:r>
      <w:r>
        <w:rPr>
          <w:rStyle w:val="ng-binding"/>
          <w:color w:val="000000"/>
        </w:rPr>
        <w:t>(Sec. 1114(b)(V))</w:t>
      </w:r>
    </w:p>
    <w:p w14:paraId="16322571" w14:textId="77777777" w:rsidR="00AF3E42" w:rsidRDefault="00AF3E42" w:rsidP="00AF3E42">
      <w:pPr>
        <w:pStyle w:val="Heading6"/>
        <w:rPr>
          <w:rStyle w:val="ng-binding"/>
        </w:rPr>
      </w:pPr>
    </w:p>
    <w:p w14:paraId="6BB07190" w14:textId="77777777" w:rsidR="00AF3E42" w:rsidRDefault="00AF3E42" w:rsidP="00DF3962">
      <w:pPr>
        <w:pStyle w:val="Heading6"/>
      </w:pPr>
      <w:r>
        <w:rPr>
          <w:rStyle w:val="ng-binding"/>
          <w:lang w:eastAsia="ko"/>
        </w:rPr>
        <w:t>참고</w:t>
      </w:r>
      <w:r>
        <w:rPr>
          <w:rStyle w:val="ng-binding"/>
          <w:lang w:eastAsia="ko"/>
        </w:rPr>
        <w:t xml:space="preserve"> : </w:t>
      </w:r>
      <w:r>
        <w:rPr>
          <w:rStyle w:val="ng-binding"/>
          <w:lang w:eastAsia="ko"/>
        </w:rPr>
        <w:t>모든</w:t>
      </w:r>
      <w:r>
        <w:rPr>
          <w:rStyle w:val="ng-binding"/>
          <w:lang w:eastAsia="ko"/>
        </w:rPr>
        <w:t xml:space="preserve"> </w:t>
      </w:r>
      <w:r>
        <w:rPr>
          <w:rStyle w:val="ng-binding"/>
          <w:lang w:eastAsia="ko"/>
        </w:rPr>
        <w:t>학교가</w:t>
      </w:r>
      <w:r>
        <w:rPr>
          <w:rStyle w:val="ng-binding"/>
          <w:lang w:eastAsia="ko"/>
        </w:rPr>
        <w:t xml:space="preserve"> </w:t>
      </w:r>
      <w:r>
        <w:rPr>
          <w:rStyle w:val="ng-binding"/>
          <w:lang w:eastAsia="ko"/>
        </w:rPr>
        <w:t>언급</w:t>
      </w:r>
      <w:r>
        <w:rPr>
          <w:rStyle w:val="ng-binding"/>
          <w:lang w:eastAsia="ko"/>
        </w:rPr>
        <w:t xml:space="preserve"> </w:t>
      </w:r>
      <w:r>
        <w:rPr>
          <w:rStyle w:val="ng-binding"/>
          <w:lang w:eastAsia="ko"/>
        </w:rPr>
        <w:t>된</w:t>
      </w:r>
      <w:r>
        <w:rPr>
          <w:rStyle w:val="ng-binding"/>
          <w:lang w:eastAsia="ko"/>
        </w:rPr>
        <w:t xml:space="preserve"> </w:t>
      </w:r>
      <w:r>
        <w:rPr>
          <w:rStyle w:val="ng-binding"/>
          <w:lang w:eastAsia="ko"/>
        </w:rPr>
        <w:t>모든</w:t>
      </w:r>
      <w:r>
        <w:rPr>
          <w:rStyle w:val="ng-binding"/>
          <w:lang w:eastAsia="ko"/>
        </w:rPr>
        <w:t xml:space="preserve"> </w:t>
      </w:r>
      <w:r>
        <w:rPr>
          <w:rStyle w:val="ng-binding"/>
          <w:lang w:eastAsia="ko"/>
        </w:rPr>
        <w:t>자금</w:t>
      </w:r>
      <w:r>
        <w:rPr>
          <w:rStyle w:val="ng-binding"/>
          <w:lang w:eastAsia="ko"/>
        </w:rPr>
        <w:t xml:space="preserve"> </w:t>
      </w:r>
      <w:proofErr w:type="spellStart"/>
      <w:r>
        <w:rPr>
          <w:rStyle w:val="ng-binding"/>
          <w:lang w:eastAsia="ko"/>
        </w:rPr>
        <w:t>출처를받는</w:t>
      </w:r>
      <w:proofErr w:type="spellEnd"/>
      <w:r>
        <w:rPr>
          <w:rStyle w:val="ng-binding"/>
          <w:lang w:eastAsia="ko"/>
        </w:rPr>
        <w:t xml:space="preserve"> </w:t>
      </w:r>
      <w:r>
        <w:rPr>
          <w:rStyle w:val="ng-binding"/>
          <w:lang w:eastAsia="ko"/>
        </w:rPr>
        <w:t>것은</w:t>
      </w:r>
      <w:r>
        <w:rPr>
          <w:rStyle w:val="ng-binding"/>
          <w:lang w:eastAsia="ko"/>
        </w:rPr>
        <w:t xml:space="preserve"> </w:t>
      </w:r>
      <w:r>
        <w:rPr>
          <w:rStyle w:val="ng-binding"/>
          <w:lang w:eastAsia="ko"/>
        </w:rPr>
        <w:t>아닙니다</w:t>
      </w:r>
      <w:r>
        <w:rPr>
          <w:rStyle w:val="ng-binding"/>
          <w:lang w:eastAsia="ko"/>
        </w:rPr>
        <w:t>.</w:t>
      </w:r>
    </w:p>
    <w:p w14:paraId="3099B4A7" w14:textId="44654BEF" w:rsidR="00AF3E42" w:rsidRDefault="00AF3E42" w:rsidP="00093472"/>
    <w:p w14:paraId="4FD9962D" w14:textId="0B2CA3CA" w:rsidR="00AF3E42" w:rsidRDefault="00AF3E42" w:rsidP="00AF3E42">
      <w:pPr>
        <w:pStyle w:val="eprove-heading-small-thin"/>
      </w:pPr>
      <w:r>
        <w:t xml:space="preserve">1. </w:t>
      </w:r>
      <w:proofErr w:type="spellStart"/>
      <w:r>
        <w:rPr>
          <w:rStyle w:val="ng-binding"/>
          <w:lang w:eastAsia="ko"/>
        </w:rPr>
        <w:t>학교</w:t>
      </w:r>
      <w:proofErr w:type="spellEnd"/>
      <w:r>
        <w:rPr>
          <w:rStyle w:val="ng-binding"/>
          <w:lang w:eastAsia="ko"/>
        </w:rPr>
        <w:t xml:space="preserve"> </w:t>
      </w:r>
      <w:proofErr w:type="spellStart"/>
      <w:r>
        <w:rPr>
          <w:rStyle w:val="ng-binding"/>
          <w:lang w:eastAsia="ko"/>
        </w:rPr>
        <w:t>전체</w:t>
      </w:r>
      <w:proofErr w:type="spellEnd"/>
      <w:r>
        <w:rPr>
          <w:rStyle w:val="ng-binding"/>
          <w:lang w:eastAsia="ko"/>
        </w:rPr>
        <w:t xml:space="preserve"> </w:t>
      </w:r>
      <w:proofErr w:type="spellStart"/>
      <w:r>
        <w:rPr>
          <w:rStyle w:val="ng-binding"/>
          <w:lang w:eastAsia="ko"/>
        </w:rPr>
        <w:t>프로그램에서</w:t>
      </w:r>
      <w:proofErr w:type="spellEnd"/>
      <w:r>
        <w:rPr>
          <w:rStyle w:val="ng-binding"/>
          <w:lang w:eastAsia="ko"/>
        </w:rPr>
        <w:t xml:space="preserve"> </w:t>
      </w:r>
      <w:proofErr w:type="spellStart"/>
      <w:r>
        <w:rPr>
          <w:rStyle w:val="ng-binding"/>
          <w:lang w:eastAsia="ko"/>
        </w:rPr>
        <w:t>통합</w:t>
      </w:r>
      <w:proofErr w:type="spellEnd"/>
      <w:r>
        <w:rPr>
          <w:rStyle w:val="ng-binding"/>
          <w:lang w:eastAsia="ko"/>
        </w:rPr>
        <w:t>/</w:t>
      </w:r>
      <w:proofErr w:type="spellStart"/>
      <w:r>
        <w:rPr>
          <w:rStyle w:val="ng-binding"/>
          <w:lang w:eastAsia="ko"/>
        </w:rPr>
        <w:t>조정되는</w:t>
      </w:r>
      <w:proofErr w:type="spellEnd"/>
      <w:r>
        <w:rPr>
          <w:rStyle w:val="ng-binding"/>
          <w:lang w:eastAsia="ko"/>
        </w:rPr>
        <w:t xml:space="preserve"> 주, </w:t>
      </w:r>
      <w:proofErr w:type="spellStart"/>
      <w:r>
        <w:rPr>
          <w:rStyle w:val="ng-binding"/>
          <w:lang w:eastAsia="ko"/>
        </w:rPr>
        <w:t>연방</w:t>
      </w:r>
      <w:proofErr w:type="spellEnd"/>
      <w:r>
        <w:rPr>
          <w:rStyle w:val="ng-binding"/>
          <w:lang w:eastAsia="ko"/>
        </w:rPr>
        <w:t xml:space="preserve"> 및 </w:t>
      </w:r>
      <w:proofErr w:type="spellStart"/>
      <w:r>
        <w:rPr>
          <w:rStyle w:val="ng-binding"/>
          <w:lang w:eastAsia="ko"/>
        </w:rPr>
        <w:t>지역</w:t>
      </w:r>
      <w:proofErr w:type="spellEnd"/>
      <w:r>
        <w:rPr>
          <w:rStyle w:val="ng-binding"/>
          <w:lang w:eastAsia="ko"/>
        </w:rPr>
        <w:t xml:space="preserve"> </w:t>
      </w:r>
      <w:proofErr w:type="spellStart"/>
      <w:r>
        <w:rPr>
          <w:rStyle w:val="ng-binding"/>
          <w:lang w:eastAsia="ko"/>
        </w:rPr>
        <w:t>프로그램을</w:t>
      </w:r>
      <w:proofErr w:type="spellEnd"/>
      <w:r>
        <w:rPr>
          <w:rStyle w:val="ng-binding"/>
          <w:lang w:eastAsia="ko"/>
        </w:rPr>
        <w:t xml:space="preserve"> </w:t>
      </w:r>
      <w:proofErr w:type="spellStart"/>
      <w:r>
        <w:rPr>
          <w:rStyle w:val="ng-binding"/>
          <w:lang w:eastAsia="ko"/>
        </w:rPr>
        <w:t>나열하고</w:t>
      </w:r>
      <w:proofErr w:type="spellEnd"/>
      <w:r>
        <w:rPr>
          <w:rStyle w:val="ng-binding"/>
          <w:lang w:eastAsia="ko"/>
        </w:rPr>
        <w:t xml:space="preserve"> </w:t>
      </w:r>
      <w:proofErr w:type="spellStart"/>
      <w:r>
        <w:rPr>
          <w:rStyle w:val="ng-binding"/>
          <w:lang w:eastAsia="ko"/>
        </w:rPr>
        <w:t>학교</w:t>
      </w:r>
      <w:proofErr w:type="spellEnd"/>
      <w:r>
        <w:rPr>
          <w:rStyle w:val="ng-binding"/>
          <w:lang w:eastAsia="ko"/>
        </w:rPr>
        <w:t xml:space="preserve"> </w:t>
      </w:r>
      <w:proofErr w:type="spellStart"/>
      <w:r>
        <w:rPr>
          <w:rStyle w:val="ng-binding"/>
          <w:lang w:eastAsia="ko"/>
        </w:rPr>
        <w:t>전체</w:t>
      </w:r>
      <w:proofErr w:type="spellEnd"/>
      <w:r>
        <w:rPr>
          <w:rStyle w:val="ng-binding"/>
          <w:lang w:eastAsia="ko"/>
        </w:rPr>
        <w:t xml:space="preserve"> </w:t>
      </w:r>
      <w:proofErr w:type="spellStart"/>
      <w:r>
        <w:rPr>
          <w:rStyle w:val="ng-binding"/>
          <w:lang w:eastAsia="ko"/>
        </w:rPr>
        <w:t>목표</w:t>
      </w:r>
      <w:proofErr w:type="spellEnd"/>
      <w:r>
        <w:rPr>
          <w:rStyle w:val="ng-binding"/>
          <w:lang w:eastAsia="ko"/>
        </w:rPr>
        <w:t xml:space="preserve"> </w:t>
      </w:r>
      <w:proofErr w:type="spellStart"/>
      <w:r>
        <w:rPr>
          <w:rStyle w:val="ng-binding"/>
          <w:lang w:eastAsia="ko"/>
        </w:rPr>
        <w:t>달성을</w:t>
      </w:r>
      <w:proofErr w:type="spellEnd"/>
      <w:r>
        <w:rPr>
          <w:rStyle w:val="ng-binding"/>
          <w:lang w:eastAsia="ko"/>
        </w:rPr>
        <w:t xml:space="preserve"> </w:t>
      </w:r>
      <w:proofErr w:type="spellStart"/>
      <w:r>
        <w:rPr>
          <w:rStyle w:val="ng-binding"/>
          <w:lang w:eastAsia="ko"/>
        </w:rPr>
        <w:t>위해</w:t>
      </w:r>
      <w:proofErr w:type="spellEnd"/>
      <w:r>
        <w:rPr>
          <w:rStyle w:val="ng-binding"/>
          <w:lang w:eastAsia="ko"/>
        </w:rPr>
        <w:t xml:space="preserve"> </w:t>
      </w:r>
      <w:proofErr w:type="spellStart"/>
      <w:r>
        <w:rPr>
          <w:rStyle w:val="ng-binding"/>
          <w:lang w:eastAsia="ko"/>
        </w:rPr>
        <w:t>모든</w:t>
      </w:r>
      <w:proofErr w:type="spellEnd"/>
      <w:r>
        <w:rPr>
          <w:rStyle w:val="ng-binding"/>
          <w:lang w:eastAsia="ko"/>
        </w:rPr>
        <w:t xml:space="preserve"> </w:t>
      </w:r>
      <w:proofErr w:type="spellStart"/>
      <w:r>
        <w:rPr>
          <w:rStyle w:val="ng-binding"/>
          <w:lang w:eastAsia="ko"/>
        </w:rPr>
        <w:t>프로그램과</w:t>
      </w:r>
      <w:proofErr w:type="spellEnd"/>
      <w:r>
        <w:rPr>
          <w:rStyle w:val="ng-binding"/>
          <w:lang w:eastAsia="ko"/>
        </w:rPr>
        <w:t xml:space="preserve"> </w:t>
      </w:r>
      <w:proofErr w:type="spellStart"/>
      <w:r>
        <w:rPr>
          <w:rStyle w:val="ng-binding"/>
          <w:lang w:eastAsia="ko"/>
        </w:rPr>
        <w:t>자원이</w:t>
      </w:r>
      <w:proofErr w:type="spellEnd"/>
      <w:r>
        <w:rPr>
          <w:rStyle w:val="ng-binding"/>
          <w:lang w:eastAsia="ko"/>
        </w:rPr>
        <w:t xml:space="preserve"> </w:t>
      </w:r>
      <w:proofErr w:type="spellStart"/>
      <w:r>
        <w:rPr>
          <w:rStyle w:val="ng-binding"/>
          <w:lang w:eastAsia="ko"/>
        </w:rPr>
        <w:t>어떻게</w:t>
      </w:r>
      <w:proofErr w:type="spellEnd"/>
      <w:r>
        <w:rPr>
          <w:rStyle w:val="ng-binding"/>
          <w:lang w:eastAsia="ko"/>
        </w:rPr>
        <w:t xml:space="preserve"> </w:t>
      </w:r>
      <w:proofErr w:type="spellStart"/>
      <w:r>
        <w:rPr>
          <w:rStyle w:val="ng-binding"/>
          <w:lang w:eastAsia="ko"/>
        </w:rPr>
        <w:t>조정되고</w:t>
      </w:r>
      <w:proofErr w:type="spellEnd"/>
      <w:r>
        <w:rPr>
          <w:rStyle w:val="ng-binding"/>
          <w:lang w:eastAsia="ko"/>
        </w:rPr>
        <w:t xml:space="preserve"> </w:t>
      </w:r>
      <w:proofErr w:type="spellStart"/>
      <w:r>
        <w:rPr>
          <w:rStyle w:val="ng-binding"/>
          <w:lang w:eastAsia="ko"/>
        </w:rPr>
        <w:t>통합되는지</w:t>
      </w:r>
      <w:proofErr w:type="spellEnd"/>
      <w:r>
        <w:rPr>
          <w:rStyle w:val="ng-binding"/>
          <w:lang w:eastAsia="ko"/>
        </w:rPr>
        <w:t xml:space="preserve"> </w:t>
      </w:r>
      <w:proofErr w:type="spellStart"/>
      <w:r>
        <w:rPr>
          <w:rStyle w:val="ng-binding"/>
          <w:lang w:eastAsia="ko"/>
        </w:rPr>
        <w:t>설명합니다</w:t>
      </w:r>
      <w:proofErr w:type="spellEnd"/>
      <w:r>
        <w:rPr>
          <w:rStyle w:val="ng-binding"/>
          <w:lang w:eastAsia="ko"/>
        </w:rPr>
        <w:t>.</w:t>
      </w:r>
    </w:p>
    <w:p w14:paraId="7187E63C" w14:textId="77777777" w:rsidR="00AF3E42" w:rsidRDefault="00AF3E42" w:rsidP="00D73597">
      <w:r>
        <w:rPr>
          <w:lang w:eastAsia="ko"/>
        </w:rPr>
        <w:t xml:space="preserve">우리 학교 전체의 목표는 타이틀 1과 타이틀 3 프로그램을 고려하여 만들어집니다. 지역 기금은 또한 </w:t>
      </w:r>
      <w:r>
        <w:rPr>
          <w:lang w:eastAsia="ko"/>
        </w:rPr>
        <w:t>우리의 학업 목표를</w:t>
      </w:r>
      <w:r>
        <w:rPr>
          <w:lang w:eastAsia="ko"/>
        </w:rPr>
        <w:t xml:space="preserve"> 달성하는</w:t>
      </w:r>
      <w:r>
        <w:rPr>
          <w:lang w:eastAsia="ko"/>
        </w:rPr>
        <w:t xml:space="preserve"> 능력을 보완합니다.</w:t>
      </w:r>
    </w:p>
    <w:p w14:paraId="2FA85D0A" w14:textId="60CB3ACE" w:rsidR="00AF3E42" w:rsidRDefault="00AF3E42" w:rsidP="00AF3E42">
      <w:pPr>
        <w:pStyle w:val="eprove-heading-small-thin"/>
      </w:pPr>
      <w:r>
        <w:lastRenderedPageBreak/>
        <w:t xml:space="preserve">2. </w:t>
      </w:r>
      <w:proofErr w:type="spellStart"/>
      <w:r>
        <w:rPr>
          <w:rStyle w:val="ng-binding"/>
          <w:lang w:eastAsia="ko"/>
        </w:rPr>
        <w:t>학교는</w:t>
      </w:r>
      <w:proofErr w:type="spellEnd"/>
      <w:r>
        <w:rPr>
          <w:rStyle w:val="ng-binding"/>
          <w:lang w:eastAsia="ko"/>
        </w:rPr>
        <w:t xml:space="preserve"> </w:t>
      </w:r>
      <w:proofErr w:type="spellStart"/>
      <w:r>
        <w:rPr>
          <w:rStyle w:val="ng-binding"/>
          <w:lang w:eastAsia="ko"/>
        </w:rPr>
        <w:t>학교</w:t>
      </w:r>
      <w:proofErr w:type="spellEnd"/>
      <w:r>
        <w:rPr>
          <w:rStyle w:val="ng-binding"/>
          <w:lang w:eastAsia="ko"/>
        </w:rPr>
        <w:t xml:space="preserve"> </w:t>
      </w:r>
      <w:proofErr w:type="spellStart"/>
      <w:r>
        <w:rPr>
          <w:rStyle w:val="ng-binding"/>
          <w:lang w:eastAsia="ko"/>
        </w:rPr>
        <w:t>전체의</w:t>
      </w:r>
      <w:proofErr w:type="spellEnd"/>
      <w:r>
        <w:rPr>
          <w:rStyle w:val="ng-binding"/>
          <w:lang w:eastAsia="ko"/>
        </w:rPr>
        <w:t xml:space="preserve"> </w:t>
      </w:r>
      <w:proofErr w:type="spellStart"/>
      <w:r>
        <w:rPr>
          <w:rStyle w:val="ng-binding"/>
          <w:lang w:eastAsia="ko"/>
        </w:rPr>
        <w:t>목표</w:t>
      </w:r>
      <w:proofErr w:type="spellEnd"/>
      <w:r>
        <w:rPr>
          <w:rStyle w:val="ng-binding"/>
          <w:lang w:eastAsia="ko"/>
        </w:rPr>
        <w:t xml:space="preserve"> </w:t>
      </w:r>
      <w:proofErr w:type="spellStart"/>
      <w:r>
        <w:rPr>
          <w:rStyle w:val="ng-binding"/>
          <w:lang w:eastAsia="ko"/>
        </w:rPr>
        <w:t>달성을</w:t>
      </w:r>
      <w:proofErr w:type="spellEnd"/>
      <w:r>
        <w:rPr>
          <w:rStyle w:val="ng-binding"/>
          <w:lang w:eastAsia="ko"/>
        </w:rPr>
        <w:t xml:space="preserve"> </w:t>
      </w:r>
      <w:proofErr w:type="spellStart"/>
      <w:r>
        <w:rPr>
          <w:rStyle w:val="ng-binding"/>
          <w:lang w:eastAsia="ko"/>
        </w:rPr>
        <w:t>지원하기</w:t>
      </w:r>
      <w:proofErr w:type="spellEnd"/>
      <w:r>
        <w:rPr>
          <w:rStyle w:val="ng-binding"/>
          <w:lang w:eastAsia="ko"/>
        </w:rPr>
        <w:t xml:space="preserve"> </w:t>
      </w:r>
      <w:proofErr w:type="spellStart"/>
      <w:r>
        <w:rPr>
          <w:rStyle w:val="ng-binding"/>
          <w:lang w:eastAsia="ko"/>
        </w:rPr>
        <w:t>위해</w:t>
      </w:r>
      <w:proofErr w:type="spellEnd"/>
      <w:r>
        <w:rPr>
          <w:rStyle w:val="ng-binding"/>
          <w:lang w:eastAsia="ko"/>
        </w:rPr>
        <w:t xml:space="preserve"> </w:t>
      </w:r>
      <w:proofErr w:type="spellStart"/>
      <w:r>
        <w:rPr>
          <w:rStyle w:val="ng-binding"/>
          <w:lang w:eastAsia="ko"/>
        </w:rPr>
        <w:t>학년</w:t>
      </w:r>
      <w:proofErr w:type="spellEnd"/>
      <w:r>
        <w:rPr>
          <w:rStyle w:val="ng-binding"/>
          <w:lang w:eastAsia="ko"/>
        </w:rPr>
        <w:t xml:space="preserve"> </w:t>
      </w:r>
      <w:proofErr w:type="spellStart"/>
      <w:r>
        <w:rPr>
          <w:rStyle w:val="ng-binding"/>
          <w:lang w:eastAsia="ko"/>
        </w:rPr>
        <w:t>수준에</w:t>
      </w:r>
      <w:proofErr w:type="spellEnd"/>
      <w:r>
        <w:rPr>
          <w:rStyle w:val="ng-binding"/>
          <w:lang w:eastAsia="ko"/>
        </w:rPr>
        <w:t xml:space="preserve"> </w:t>
      </w:r>
      <w:proofErr w:type="spellStart"/>
      <w:r>
        <w:rPr>
          <w:rStyle w:val="ng-binding"/>
          <w:lang w:eastAsia="ko"/>
        </w:rPr>
        <w:t>적용되는</w:t>
      </w:r>
      <w:proofErr w:type="spellEnd"/>
      <w:r>
        <w:rPr>
          <w:rStyle w:val="ng-binding"/>
          <w:lang w:eastAsia="ko"/>
        </w:rPr>
        <w:t xml:space="preserve"> </w:t>
      </w:r>
      <w:proofErr w:type="spellStart"/>
      <w:r>
        <w:rPr>
          <w:rStyle w:val="ng-binding"/>
          <w:lang w:eastAsia="ko"/>
        </w:rPr>
        <w:t>방식으로</w:t>
      </w:r>
      <w:proofErr w:type="spellEnd"/>
      <w:r>
        <w:rPr>
          <w:rStyle w:val="ng-binding"/>
          <w:lang w:eastAsia="ko"/>
        </w:rPr>
        <w:t xml:space="preserve"> </w:t>
      </w:r>
      <w:proofErr w:type="spellStart"/>
      <w:r>
        <w:rPr>
          <w:rStyle w:val="ng-binding"/>
          <w:lang w:eastAsia="ko"/>
        </w:rPr>
        <w:t>다음</w:t>
      </w:r>
      <w:proofErr w:type="spellEnd"/>
      <w:r>
        <w:rPr>
          <w:rStyle w:val="ng-binding"/>
          <w:lang w:eastAsia="ko"/>
        </w:rPr>
        <w:t xml:space="preserve"> </w:t>
      </w:r>
      <w:proofErr w:type="spellStart"/>
      <w:r>
        <w:rPr>
          <w:rStyle w:val="ng-binding"/>
          <w:lang w:eastAsia="ko"/>
        </w:rPr>
        <w:t>연방</w:t>
      </w:r>
      <w:proofErr w:type="spellEnd"/>
      <w:r>
        <w:rPr>
          <w:rStyle w:val="ng-binding"/>
          <w:lang w:eastAsia="ko"/>
        </w:rPr>
        <w:t xml:space="preserve">, 주 및 </w:t>
      </w:r>
      <w:proofErr w:type="spellStart"/>
      <w:r>
        <w:rPr>
          <w:rStyle w:val="ng-binding"/>
          <w:lang w:eastAsia="ko"/>
        </w:rPr>
        <w:t>지역</w:t>
      </w:r>
      <w:proofErr w:type="spellEnd"/>
      <w:r>
        <w:rPr>
          <w:rStyle w:val="ng-binding"/>
          <w:lang w:eastAsia="ko"/>
        </w:rPr>
        <w:t xml:space="preserve"> </w:t>
      </w:r>
      <w:proofErr w:type="spellStart"/>
      <w:r>
        <w:rPr>
          <w:rStyle w:val="ng-binding"/>
          <w:lang w:eastAsia="ko"/>
        </w:rPr>
        <w:t>서비스를</w:t>
      </w:r>
      <w:proofErr w:type="spellEnd"/>
      <w:r>
        <w:rPr>
          <w:rStyle w:val="ng-binding"/>
          <w:lang w:eastAsia="ko"/>
        </w:rPr>
        <w:t xml:space="preserve"> </w:t>
      </w:r>
      <w:proofErr w:type="spellStart"/>
      <w:r>
        <w:rPr>
          <w:rStyle w:val="ng-binding"/>
          <w:lang w:eastAsia="ko"/>
        </w:rPr>
        <w:t>어떻게</w:t>
      </w:r>
      <w:proofErr w:type="spellEnd"/>
      <w:r>
        <w:rPr>
          <w:rStyle w:val="ng-binding"/>
          <w:lang w:eastAsia="ko"/>
        </w:rPr>
        <w:t xml:space="preserve"> </w:t>
      </w:r>
      <w:proofErr w:type="spellStart"/>
      <w:r>
        <w:rPr>
          <w:rStyle w:val="ng-binding"/>
          <w:lang w:eastAsia="ko"/>
        </w:rPr>
        <w:t>조정하고</w:t>
      </w:r>
      <w:proofErr w:type="spellEnd"/>
      <w:r>
        <w:rPr>
          <w:rStyle w:val="ng-binding"/>
          <w:lang w:eastAsia="ko"/>
        </w:rPr>
        <w:t xml:space="preserve"> </w:t>
      </w:r>
      <w:proofErr w:type="spellStart"/>
      <w:r>
        <w:rPr>
          <w:rStyle w:val="ng-binding"/>
          <w:lang w:eastAsia="ko"/>
        </w:rPr>
        <w:t>통합합니까</w:t>
      </w:r>
      <w:proofErr w:type="spellEnd"/>
      <w:r>
        <w:rPr>
          <w:rStyle w:val="ng-binding"/>
          <w:lang w:eastAsia="ko"/>
        </w:rPr>
        <w:t xml:space="preserve">: </w:t>
      </w:r>
      <w:proofErr w:type="spellStart"/>
      <w:r>
        <w:rPr>
          <w:rStyle w:val="ng-binding"/>
          <w:lang w:eastAsia="ko"/>
        </w:rPr>
        <w:t>폭력</w:t>
      </w:r>
      <w:proofErr w:type="spellEnd"/>
      <w:r>
        <w:rPr>
          <w:rStyle w:val="ng-binding"/>
          <w:lang w:eastAsia="ko"/>
        </w:rPr>
        <w:t xml:space="preserve"> </w:t>
      </w:r>
      <w:proofErr w:type="spellStart"/>
      <w:r>
        <w:rPr>
          <w:rStyle w:val="ng-binding"/>
          <w:lang w:eastAsia="ko"/>
        </w:rPr>
        <w:t>예방</w:t>
      </w:r>
      <w:proofErr w:type="spellEnd"/>
      <w:r>
        <w:rPr>
          <w:rStyle w:val="ng-binding"/>
          <w:lang w:eastAsia="ko"/>
        </w:rPr>
        <w:t xml:space="preserve"> </w:t>
      </w:r>
      <w:proofErr w:type="spellStart"/>
      <w:r>
        <w:rPr>
          <w:rStyle w:val="ng-binding"/>
          <w:lang w:eastAsia="ko"/>
        </w:rPr>
        <w:t>프로그램</w:t>
      </w:r>
      <w:proofErr w:type="spellEnd"/>
      <w:r>
        <w:rPr>
          <w:rStyle w:val="ng-binding"/>
          <w:lang w:eastAsia="ko"/>
        </w:rPr>
        <w:t xml:space="preserve">, </w:t>
      </w:r>
      <w:proofErr w:type="spellStart"/>
      <w:r>
        <w:rPr>
          <w:rStyle w:val="ng-binding"/>
          <w:lang w:eastAsia="ko"/>
        </w:rPr>
        <w:t>영양</w:t>
      </w:r>
      <w:proofErr w:type="spellEnd"/>
      <w:r>
        <w:rPr>
          <w:rStyle w:val="ng-binding"/>
          <w:lang w:eastAsia="ko"/>
        </w:rPr>
        <w:t xml:space="preserve"> </w:t>
      </w:r>
      <w:proofErr w:type="spellStart"/>
      <w:r>
        <w:rPr>
          <w:rStyle w:val="ng-binding"/>
          <w:lang w:eastAsia="ko"/>
        </w:rPr>
        <w:t>프로그램</w:t>
      </w:r>
      <w:proofErr w:type="spellEnd"/>
      <w:r>
        <w:rPr>
          <w:rStyle w:val="ng-binding"/>
          <w:lang w:eastAsia="ko"/>
        </w:rPr>
        <w:t xml:space="preserve">, </w:t>
      </w:r>
      <w:proofErr w:type="spellStart"/>
      <w:r>
        <w:rPr>
          <w:rStyle w:val="ng-binding"/>
          <w:lang w:eastAsia="ko"/>
        </w:rPr>
        <w:t>주택</w:t>
      </w:r>
      <w:proofErr w:type="spellEnd"/>
      <w:r>
        <w:rPr>
          <w:rStyle w:val="ng-binding"/>
          <w:lang w:eastAsia="ko"/>
        </w:rPr>
        <w:t xml:space="preserve"> </w:t>
      </w:r>
      <w:proofErr w:type="spellStart"/>
      <w:r>
        <w:rPr>
          <w:rStyle w:val="ng-binding"/>
          <w:lang w:eastAsia="ko"/>
        </w:rPr>
        <w:t>프로그램</w:t>
      </w:r>
      <w:proofErr w:type="spellEnd"/>
      <w:r>
        <w:rPr>
          <w:rStyle w:val="ng-binding"/>
          <w:lang w:eastAsia="ko"/>
        </w:rPr>
        <w:t xml:space="preserve">, Head Start, </w:t>
      </w:r>
      <w:proofErr w:type="spellStart"/>
      <w:r>
        <w:rPr>
          <w:rStyle w:val="ng-binding"/>
          <w:lang w:eastAsia="ko"/>
        </w:rPr>
        <w:t>성인</w:t>
      </w:r>
      <w:proofErr w:type="spellEnd"/>
      <w:r>
        <w:rPr>
          <w:rStyle w:val="ng-binding"/>
          <w:lang w:eastAsia="ko"/>
        </w:rPr>
        <w:t xml:space="preserve"> </w:t>
      </w:r>
      <w:proofErr w:type="spellStart"/>
      <w:r>
        <w:rPr>
          <w:rStyle w:val="ng-binding"/>
          <w:lang w:eastAsia="ko"/>
        </w:rPr>
        <w:t>교육</w:t>
      </w:r>
      <w:proofErr w:type="spellEnd"/>
      <w:r>
        <w:rPr>
          <w:rStyle w:val="ng-binding"/>
          <w:lang w:eastAsia="ko"/>
        </w:rPr>
        <w:t xml:space="preserve">, </w:t>
      </w:r>
      <w:proofErr w:type="spellStart"/>
      <w:r>
        <w:rPr>
          <w:rStyle w:val="ng-binding"/>
          <w:lang w:eastAsia="ko"/>
        </w:rPr>
        <w:t>직업</w:t>
      </w:r>
      <w:proofErr w:type="spellEnd"/>
      <w:r>
        <w:rPr>
          <w:rStyle w:val="ng-binding"/>
          <w:lang w:eastAsia="ko"/>
        </w:rPr>
        <w:t xml:space="preserve"> 및 </w:t>
      </w:r>
      <w:proofErr w:type="spellStart"/>
      <w:r>
        <w:rPr>
          <w:rStyle w:val="ng-binding"/>
          <w:lang w:eastAsia="ko"/>
        </w:rPr>
        <w:t>기술</w:t>
      </w:r>
      <w:proofErr w:type="spellEnd"/>
      <w:r>
        <w:rPr>
          <w:rStyle w:val="ng-binding"/>
          <w:lang w:eastAsia="ko"/>
        </w:rPr>
        <w:t xml:space="preserve"> </w:t>
      </w:r>
      <w:proofErr w:type="spellStart"/>
      <w:r>
        <w:rPr>
          <w:rStyle w:val="ng-binding"/>
          <w:lang w:eastAsia="ko"/>
        </w:rPr>
        <w:t>교육</w:t>
      </w:r>
      <w:proofErr w:type="spellEnd"/>
      <w:r>
        <w:rPr>
          <w:rStyle w:val="ng-binding"/>
          <w:lang w:eastAsia="ko"/>
        </w:rPr>
        <w:t xml:space="preserve"> </w:t>
      </w:r>
      <w:proofErr w:type="spellStart"/>
      <w:r>
        <w:rPr>
          <w:rStyle w:val="ng-binding"/>
          <w:lang w:eastAsia="ko"/>
        </w:rPr>
        <w:t>프로그램</w:t>
      </w:r>
      <w:proofErr w:type="spellEnd"/>
      <w:r>
        <w:rPr>
          <w:rStyle w:val="ng-binding"/>
          <w:lang w:eastAsia="ko"/>
        </w:rPr>
        <w:t xml:space="preserve">, </w:t>
      </w:r>
      <w:proofErr w:type="spellStart"/>
      <w:r>
        <w:rPr>
          <w:rStyle w:val="ng-binding"/>
          <w:lang w:eastAsia="ko"/>
        </w:rPr>
        <w:t>포괄적인</w:t>
      </w:r>
      <w:proofErr w:type="spellEnd"/>
      <w:r>
        <w:rPr>
          <w:rStyle w:val="ng-binding"/>
          <w:lang w:eastAsia="ko"/>
        </w:rPr>
        <w:t xml:space="preserve"> </w:t>
      </w:r>
      <w:proofErr w:type="spellStart"/>
      <w:r>
        <w:rPr>
          <w:rStyle w:val="ng-binding"/>
          <w:lang w:eastAsia="ko"/>
        </w:rPr>
        <w:t>지원</w:t>
      </w:r>
      <w:proofErr w:type="spellEnd"/>
      <w:r>
        <w:rPr>
          <w:rStyle w:val="ng-binding"/>
          <w:lang w:eastAsia="ko"/>
        </w:rPr>
        <w:t xml:space="preserve"> 및 </w:t>
      </w:r>
      <w:proofErr w:type="spellStart"/>
      <w:r>
        <w:rPr>
          <w:rStyle w:val="ng-binding"/>
          <w:lang w:eastAsia="ko"/>
        </w:rPr>
        <w:t>개선</w:t>
      </w:r>
      <w:proofErr w:type="spellEnd"/>
      <w:r>
        <w:rPr>
          <w:rStyle w:val="ng-binding"/>
          <w:lang w:eastAsia="ko"/>
        </w:rPr>
        <w:t xml:space="preserve"> </w:t>
      </w:r>
      <w:proofErr w:type="spellStart"/>
      <w:r>
        <w:rPr>
          <w:rStyle w:val="ng-binding"/>
          <w:lang w:eastAsia="ko"/>
        </w:rPr>
        <w:t>활동</w:t>
      </w:r>
      <w:proofErr w:type="spellEnd"/>
      <w:r>
        <w:rPr>
          <w:rStyle w:val="ng-binding"/>
          <w:lang w:eastAsia="ko"/>
        </w:rPr>
        <w:t xml:space="preserve"> </w:t>
      </w:r>
      <w:proofErr w:type="spellStart"/>
      <w:r>
        <w:rPr>
          <w:rStyle w:val="ng-binding"/>
          <w:lang w:eastAsia="ko"/>
        </w:rPr>
        <w:t>또는</w:t>
      </w:r>
      <w:proofErr w:type="spellEnd"/>
      <w:r>
        <w:rPr>
          <w:rStyle w:val="ng-binding"/>
          <w:lang w:eastAsia="ko"/>
        </w:rPr>
        <w:t xml:space="preserve"> </w:t>
      </w:r>
      <w:proofErr w:type="spellStart"/>
      <w:r>
        <w:rPr>
          <w:rStyle w:val="ng-binding"/>
          <w:lang w:eastAsia="ko"/>
        </w:rPr>
        <w:t>섹션에</w:t>
      </w:r>
      <w:proofErr w:type="spellEnd"/>
      <w:r>
        <w:rPr>
          <w:rStyle w:val="ng-binding"/>
          <w:lang w:eastAsia="ko"/>
        </w:rPr>
        <w:t xml:space="preserve"> </w:t>
      </w:r>
      <w:proofErr w:type="spellStart"/>
      <w:r>
        <w:rPr>
          <w:rStyle w:val="ng-binding"/>
          <w:lang w:eastAsia="ko"/>
        </w:rPr>
        <w:t>따른</w:t>
      </w:r>
      <w:proofErr w:type="spellEnd"/>
      <w:r>
        <w:rPr>
          <w:rStyle w:val="ng-binding"/>
          <w:lang w:eastAsia="ko"/>
        </w:rPr>
        <w:t xml:space="preserve"> </w:t>
      </w:r>
      <w:proofErr w:type="spellStart"/>
      <w:r>
        <w:rPr>
          <w:rStyle w:val="ng-binding"/>
          <w:lang w:eastAsia="ko"/>
        </w:rPr>
        <w:t>표적</w:t>
      </w:r>
      <w:proofErr w:type="spellEnd"/>
      <w:r>
        <w:rPr>
          <w:rStyle w:val="ng-binding"/>
          <w:lang w:eastAsia="ko"/>
        </w:rPr>
        <w:t xml:space="preserve"> </w:t>
      </w:r>
      <w:proofErr w:type="spellStart"/>
      <w:r>
        <w:rPr>
          <w:rStyle w:val="ng-binding"/>
          <w:lang w:eastAsia="ko"/>
        </w:rPr>
        <w:t>지원</w:t>
      </w:r>
      <w:proofErr w:type="spellEnd"/>
      <w:r>
        <w:rPr>
          <w:rStyle w:val="ng-binding"/>
          <w:lang w:eastAsia="ko"/>
        </w:rPr>
        <w:t xml:space="preserve"> 및 </w:t>
      </w:r>
      <w:proofErr w:type="spellStart"/>
      <w:r>
        <w:rPr>
          <w:rStyle w:val="ng-binding"/>
          <w:lang w:eastAsia="ko"/>
        </w:rPr>
        <w:t>개선</w:t>
      </w:r>
      <w:proofErr w:type="spellEnd"/>
      <w:r>
        <w:rPr>
          <w:rStyle w:val="ng-binding"/>
          <w:lang w:eastAsia="ko"/>
        </w:rPr>
        <w:t xml:space="preserve"> </w:t>
      </w:r>
      <w:proofErr w:type="spellStart"/>
      <w:r>
        <w:rPr>
          <w:rStyle w:val="ng-binding"/>
          <w:lang w:eastAsia="ko"/>
        </w:rPr>
        <w:t>활동을</w:t>
      </w:r>
      <w:proofErr w:type="spellEnd"/>
      <w:r>
        <w:rPr>
          <w:rStyle w:val="ng-binding"/>
          <w:lang w:eastAsia="ko"/>
        </w:rPr>
        <w:t xml:space="preserve"> </w:t>
      </w:r>
      <w:proofErr w:type="spellStart"/>
      <w:r>
        <w:rPr>
          <w:rStyle w:val="ng-binding"/>
          <w:lang w:eastAsia="ko"/>
        </w:rPr>
        <w:t>시행하는</w:t>
      </w:r>
      <w:proofErr w:type="spellEnd"/>
      <w:r>
        <w:rPr>
          <w:rStyle w:val="ng-binding"/>
          <w:lang w:eastAsia="ko"/>
        </w:rPr>
        <w:t xml:space="preserve"> </w:t>
      </w:r>
      <w:proofErr w:type="spellStart"/>
      <w:r>
        <w:rPr>
          <w:rStyle w:val="ng-binding"/>
          <w:lang w:eastAsia="ko"/>
        </w:rPr>
        <w:t>학교</w:t>
      </w:r>
      <w:proofErr w:type="spellEnd"/>
      <w:r>
        <w:rPr>
          <w:rStyle w:val="ng-binding"/>
          <w:lang w:eastAsia="ko"/>
        </w:rPr>
        <w:t xml:space="preserve"> </w:t>
      </w:r>
      <w:r>
        <w:rPr>
          <w:rStyle w:val="ng-binding"/>
          <w:rFonts w:eastAsiaTheme="majorEastAsia"/>
        </w:rPr>
        <w:t>1111(d).</w:t>
      </w:r>
    </w:p>
    <w:p w14:paraId="2DE4E6F6" w14:textId="77777777" w:rsidR="00AF3E42" w:rsidRDefault="00AF3E42" w:rsidP="00985B7A">
      <w:proofErr w:type="spellStart"/>
      <w:r>
        <w:rPr>
          <w:lang w:eastAsia="ko"/>
        </w:rPr>
        <w:t>딘로드</w:t>
      </w:r>
      <w:proofErr w:type="spellEnd"/>
      <w:r>
        <w:rPr>
          <w:lang w:eastAsia="ko"/>
        </w:rPr>
        <w:t xml:space="preserve"> 초등학교는 무료 및 할인 </w:t>
      </w:r>
      <w:proofErr w:type="spellStart"/>
      <w:r>
        <w:rPr>
          <w:lang w:eastAsia="ko"/>
        </w:rPr>
        <w:t>점심을받는</w:t>
      </w:r>
      <w:proofErr w:type="spellEnd"/>
      <w:r>
        <w:rPr>
          <w:lang w:eastAsia="ko"/>
        </w:rPr>
        <w:t xml:space="preserve"> </w:t>
      </w:r>
      <w:proofErr w:type="spellStart"/>
      <w:r>
        <w:rPr>
          <w:lang w:eastAsia="ko"/>
        </w:rPr>
        <w:t>학생들을위한</w:t>
      </w:r>
      <w:proofErr w:type="spellEnd"/>
      <w:r>
        <w:rPr>
          <w:lang w:eastAsia="ko"/>
        </w:rPr>
        <w:t xml:space="preserve"> 배낭 프로그램에 참여합니다. 이것은 학교 영양에 접근 할 </w:t>
      </w:r>
      <w:proofErr w:type="spellStart"/>
      <w:r>
        <w:rPr>
          <w:lang w:eastAsia="ko"/>
        </w:rPr>
        <w:t>수없는</w:t>
      </w:r>
      <w:proofErr w:type="spellEnd"/>
      <w:r>
        <w:rPr>
          <w:lang w:eastAsia="ko"/>
        </w:rPr>
        <w:t xml:space="preserve"> 주말 동안 가족에게 음식을 제공합니다. Dean Road는 또한 Boys and Girls Club 및 Esperanza House와 협력하여 학생들이 방과 후 보육 및 학업 지원을 받을 수 있도록 합니다. 우리는 학생들이 개인 및 학업 목표를 설정하도록 돕기 위해 사고 방식에 대한 지침을 사용합니다.</w:t>
      </w:r>
    </w:p>
    <w:p w14:paraId="3ACCE981" w14:textId="7FB9388F" w:rsidR="00AF3E42" w:rsidRDefault="00AF3E42" w:rsidP="00093472"/>
    <w:p w14:paraId="5E1BAD4C" w14:textId="77777777" w:rsidR="00AC6EFC" w:rsidRDefault="00AC6EFC" w:rsidP="00207B04">
      <w:pPr>
        <w:pStyle w:val="Heading3"/>
      </w:pPr>
      <w:r>
        <w:rPr>
          <w:rStyle w:val="ng-binding"/>
          <w:lang w:eastAsia="ko"/>
        </w:rPr>
        <w:t xml:space="preserve">ACIP </w:t>
      </w:r>
      <w:proofErr w:type="spellStart"/>
      <w:r>
        <w:rPr>
          <w:rStyle w:val="ng-binding"/>
          <w:lang w:eastAsia="ko"/>
        </w:rPr>
        <w:t>보증</w:t>
      </w:r>
      <w:proofErr w:type="spellEnd"/>
    </w:p>
    <w:p w14:paraId="1E7B05E8" w14:textId="77777777" w:rsidR="00AC6EFC" w:rsidRDefault="00AC6EFC" w:rsidP="00440A4D">
      <w:pPr>
        <w:pStyle w:val="Heading6"/>
        <w:rPr>
          <w:rStyle w:val="ng-binding"/>
        </w:rPr>
      </w:pPr>
      <w:r>
        <w:rPr>
          <w:rStyle w:val="ng-binding"/>
          <w:lang w:eastAsia="ko"/>
        </w:rPr>
        <w:t>지침</w:t>
      </w:r>
      <w:r>
        <w:rPr>
          <w:rStyle w:val="ng-binding"/>
          <w:lang w:eastAsia="ko"/>
        </w:rPr>
        <w:t>:</w:t>
      </w:r>
      <w:r>
        <w:rPr>
          <w:lang w:eastAsia="ko"/>
        </w:rPr>
        <w:br/>
      </w:r>
      <w:r>
        <w:rPr>
          <w:lang w:eastAsia="ko"/>
        </w:rPr>
        <w:br/>
      </w:r>
      <w:r>
        <w:rPr>
          <w:rStyle w:val="ng-binding"/>
          <w:lang w:eastAsia="ko"/>
        </w:rPr>
        <w:t>필요한</w:t>
      </w:r>
      <w:r>
        <w:rPr>
          <w:rStyle w:val="ng-binding"/>
          <w:lang w:eastAsia="ko"/>
        </w:rPr>
        <w:t xml:space="preserve"> </w:t>
      </w:r>
      <w:r>
        <w:rPr>
          <w:rStyle w:val="ng-binding"/>
          <w:lang w:eastAsia="ko"/>
        </w:rPr>
        <w:t>경우</w:t>
      </w:r>
      <w:r>
        <w:rPr>
          <w:rStyle w:val="ng-binding"/>
          <w:lang w:eastAsia="ko"/>
        </w:rPr>
        <w:t xml:space="preserve"> </w:t>
      </w:r>
      <w:r>
        <w:rPr>
          <w:rStyle w:val="ng-binding"/>
          <w:lang w:eastAsia="ko"/>
        </w:rPr>
        <w:t>증거를</w:t>
      </w:r>
      <w:r>
        <w:rPr>
          <w:rStyle w:val="ng-binding"/>
          <w:lang w:eastAsia="ko"/>
        </w:rPr>
        <w:t xml:space="preserve"> </w:t>
      </w:r>
      <w:r>
        <w:rPr>
          <w:rStyle w:val="ng-binding"/>
          <w:lang w:eastAsia="ko"/>
        </w:rPr>
        <w:t>첨부하는</w:t>
      </w:r>
      <w:r>
        <w:rPr>
          <w:rStyle w:val="ng-binding"/>
          <w:lang w:eastAsia="ko"/>
        </w:rPr>
        <w:t xml:space="preserve"> </w:t>
      </w:r>
      <w:r>
        <w:rPr>
          <w:rStyle w:val="ng-binding"/>
          <w:lang w:eastAsia="ko"/>
        </w:rPr>
        <w:t>질문에</w:t>
      </w:r>
      <w:r>
        <w:rPr>
          <w:rStyle w:val="ng-binding"/>
          <w:lang w:eastAsia="ko"/>
        </w:rPr>
        <w:t xml:space="preserve"> </w:t>
      </w:r>
      <w:r>
        <w:rPr>
          <w:rStyle w:val="ng-binding"/>
          <w:lang w:eastAsia="ko"/>
        </w:rPr>
        <w:t>응답함으로써</w:t>
      </w:r>
      <w:r>
        <w:rPr>
          <w:rStyle w:val="ng-binding"/>
          <w:lang w:eastAsia="ko"/>
        </w:rPr>
        <w:t xml:space="preserve"> </w:t>
      </w:r>
      <w:r>
        <w:rPr>
          <w:rStyle w:val="ng-binding"/>
          <w:lang w:eastAsia="ko"/>
        </w:rPr>
        <w:t>기관은</w:t>
      </w:r>
      <w:r>
        <w:rPr>
          <w:rStyle w:val="ng-binding"/>
          <w:lang w:eastAsia="ko"/>
        </w:rPr>
        <w:t xml:space="preserve"> </w:t>
      </w:r>
      <w:r>
        <w:rPr>
          <w:rStyle w:val="ng-binding"/>
          <w:lang w:eastAsia="ko"/>
        </w:rPr>
        <w:t>필요한</w:t>
      </w:r>
      <w:r>
        <w:rPr>
          <w:rStyle w:val="ng-binding"/>
          <w:lang w:eastAsia="ko"/>
        </w:rPr>
        <w:t xml:space="preserve"> </w:t>
      </w:r>
      <w:r>
        <w:rPr>
          <w:rStyle w:val="ng-binding"/>
          <w:lang w:eastAsia="ko"/>
        </w:rPr>
        <w:t>각</w:t>
      </w:r>
      <w:r>
        <w:rPr>
          <w:rStyle w:val="ng-binding"/>
          <w:lang w:eastAsia="ko"/>
        </w:rPr>
        <w:t xml:space="preserve"> ACIP </w:t>
      </w:r>
      <w:r>
        <w:rPr>
          <w:rStyle w:val="ng-binding"/>
          <w:lang w:eastAsia="ko"/>
        </w:rPr>
        <w:t>보증을</w:t>
      </w:r>
      <w:r>
        <w:rPr>
          <w:rStyle w:val="ng-binding"/>
          <w:lang w:eastAsia="ko"/>
        </w:rPr>
        <w:t xml:space="preserve"> </w:t>
      </w:r>
      <w:r>
        <w:rPr>
          <w:rStyle w:val="ng-binding"/>
          <w:lang w:eastAsia="ko"/>
        </w:rPr>
        <w:t>충족하는지</w:t>
      </w:r>
      <w:r>
        <w:rPr>
          <w:rStyle w:val="ng-binding"/>
          <w:lang w:eastAsia="ko"/>
        </w:rPr>
        <w:t xml:space="preserve"> </w:t>
      </w:r>
      <w:r>
        <w:rPr>
          <w:rStyle w:val="ng-binding"/>
          <w:lang w:eastAsia="ko"/>
        </w:rPr>
        <w:t>여부를</w:t>
      </w:r>
      <w:r>
        <w:rPr>
          <w:rStyle w:val="ng-binding"/>
          <w:lang w:eastAsia="ko"/>
        </w:rPr>
        <w:t xml:space="preserve"> </w:t>
      </w:r>
      <w:r>
        <w:rPr>
          <w:rStyle w:val="ng-binding"/>
          <w:lang w:eastAsia="ko"/>
        </w:rPr>
        <w:t>확인했습니다</w:t>
      </w:r>
      <w:r>
        <w:rPr>
          <w:rStyle w:val="ng-binding"/>
          <w:lang w:eastAsia="ko"/>
        </w:rPr>
        <w:t>.</w:t>
      </w:r>
    </w:p>
    <w:p w14:paraId="43FB5411" w14:textId="77777777" w:rsidR="00AC6EFC" w:rsidRPr="00AC6EFC" w:rsidRDefault="00AC6EFC" w:rsidP="00AC6EFC"/>
    <w:p w14:paraId="7FC6D692" w14:textId="05707711" w:rsidR="00AC6EFC" w:rsidRDefault="00AC6EFC" w:rsidP="00093472">
      <w:pPr>
        <w:rPr>
          <w:rStyle w:val="ng-binding"/>
        </w:rPr>
      </w:pPr>
      <w:r>
        <w:t xml:space="preserve">1. </w:t>
      </w:r>
      <w:r>
        <w:rPr>
          <w:rStyle w:val="ng-binding"/>
          <w:lang w:eastAsia="ko"/>
        </w:rPr>
        <w:t xml:space="preserve">학교의 ACIP는 학부모 및 기타 지역 사회 구성원과 교사, 교장, 기타 학교 지도자, 학교에 있는 보조교사, </w:t>
      </w:r>
      <w:proofErr w:type="gramStart"/>
      <w:r>
        <w:rPr>
          <w:rStyle w:val="ng-binding"/>
          <w:lang w:eastAsia="ko"/>
        </w:rPr>
        <w:t>관리자(</w:t>
      </w:r>
      <w:proofErr w:type="gramEnd"/>
      <w:r>
        <w:rPr>
          <w:rStyle w:val="ng-binding"/>
          <w:lang w:eastAsia="ko"/>
        </w:rPr>
        <w:t xml:space="preserve">이 제목의 다른 부분에 설명된 프로그램의 관리자 포함), 가능한 범위 내에서 지역 교육 기관을 포함하여 그러한 계획을 수행할 개인의 참여로 개발되었습니다.  지역 사회에 존재하는 부족 및 부족 조직, 적절한 경우 전문 교육 지원 인력, 기술 지원 제공자, 학교 직원(계획이 중등 학교, 학생 및 학교에서 결정한 기타 </w:t>
      </w:r>
      <w:proofErr w:type="spellStart"/>
      <w:r>
        <w:rPr>
          <w:rStyle w:val="ng-binding"/>
          <w:lang w:eastAsia="ko"/>
        </w:rPr>
        <w:t>개인과</w:t>
      </w:r>
      <w:proofErr w:type="spellEnd"/>
      <w:r>
        <w:rPr>
          <w:rStyle w:val="ng-binding"/>
          <w:lang w:eastAsia="ko"/>
        </w:rPr>
        <w:t xml:space="preserve"> 관련된 경우). </w:t>
      </w:r>
      <w:r>
        <w:rPr>
          <w:rStyle w:val="ng-binding"/>
        </w:rPr>
        <w:t>(Sec. 1114, (b) (2))</w:t>
      </w:r>
    </w:p>
    <w:p w14:paraId="6A781F8C" w14:textId="77777777" w:rsidR="00AC6EFC" w:rsidRDefault="00AC6EFC" w:rsidP="00093472">
      <w:pPr>
        <w:rPr>
          <w:rStyle w:val="ng-binding"/>
        </w:rPr>
      </w:pPr>
    </w:p>
    <w:p w14:paraId="3F658A9F" w14:textId="77777777" w:rsidR="00AC6EFC" w:rsidRDefault="00AC6EFC" w:rsidP="003C5899">
      <w:pPr>
        <w:rPr>
          <w:rStyle w:val="ng-binding"/>
        </w:rPr>
      </w:pPr>
      <w:r>
        <w:rPr>
          <w:rStyle w:val="ng-binding"/>
          <w:lang w:eastAsia="ko"/>
        </w:rPr>
        <w:t>예</w:t>
      </w:r>
    </w:p>
    <w:p w14:paraId="3F9167D7" w14:textId="48498470" w:rsidR="00AC6EFC" w:rsidRDefault="00AC6EFC" w:rsidP="00093472">
      <w:pPr>
        <w:rPr>
          <w:rStyle w:val="ng-binding"/>
        </w:rPr>
      </w:pPr>
    </w:p>
    <w:p w14:paraId="476A94A7" w14:textId="3AF428FC" w:rsidR="00AC6EFC" w:rsidRDefault="00AC6EFC" w:rsidP="00093472">
      <w:pPr>
        <w:rPr>
          <w:rStyle w:val="ng-binding"/>
        </w:rPr>
      </w:pPr>
      <w:r>
        <w:t xml:space="preserve">2. </w:t>
      </w:r>
      <w:r>
        <w:rPr>
          <w:rStyle w:val="ng-binding"/>
          <w:lang w:eastAsia="ko"/>
        </w:rPr>
        <w:t xml:space="preserve">기관에는 필요에 따라 학부모 및 가족 참여 정책 및 계획이 있습니다. </w:t>
      </w:r>
      <w:r>
        <w:rPr>
          <w:rStyle w:val="ng-binding"/>
        </w:rPr>
        <w:t xml:space="preserve">ESSA Section 1116, </w:t>
      </w:r>
      <w:r>
        <w:rPr>
          <w:rStyle w:val="ng-binding"/>
          <w:lang w:eastAsia="ko"/>
        </w:rPr>
        <w:t xml:space="preserve">모든 요구 사항을 보장합니다. </w:t>
      </w:r>
      <w:r>
        <w:rPr>
          <w:rStyle w:val="ng-binding"/>
        </w:rPr>
        <w:t>Section 1116 and 1112(e)(1)(A)(</w:t>
      </w:r>
      <w:proofErr w:type="spellStart"/>
      <w:r>
        <w:rPr>
          <w:rStyle w:val="ng-binding"/>
        </w:rPr>
        <w:t>i</w:t>
      </w:r>
      <w:proofErr w:type="spellEnd"/>
      <w:r>
        <w:rPr>
          <w:rStyle w:val="ng-binding"/>
        </w:rPr>
        <w:t xml:space="preserve">)-(ii), </w:t>
      </w:r>
      <w:r>
        <w:rPr>
          <w:rStyle w:val="ng-binding"/>
          <w:lang w:eastAsia="ko"/>
        </w:rPr>
        <w:t>부모의 알 권리는 체계적으로 구현됩니다.</w:t>
      </w:r>
    </w:p>
    <w:p w14:paraId="62DA45E0" w14:textId="7B0A27CB" w:rsidR="00AC6EFC" w:rsidRDefault="00AC6EFC" w:rsidP="00093472"/>
    <w:p w14:paraId="0B20EF4D" w14:textId="77777777" w:rsidR="00AC6EFC" w:rsidRDefault="00AC6EFC" w:rsidP="002B772A">
      <w:r>
        <w:rPr>
          <w:lang w:eastAsia="ko"/>
        </w:rPr>
        <w:t>예</w:t>
      </w:r>
    </w:p>
    <w:p w14:paraId="5171808D" w14:textId="0A5D8D1F" w:rsidR="00AC6EFC" w:rsidRDefault="00AC6EFC" w:rsidP="00093472"/>
    <w:p w14:paraId="51A35077" w14:textId="2EFC8173" w:rsidR="00AC6EFC" w:rsidRDefault="00AC6EFC" w:rsidP="00AC6EFC">
      <w:pPr>
        <w:pStyle w:val="eprove-heading-small-thin"/>
      </w:pPr>
      <w:r>
        <w:lastRenderedPageBreak/>
        <w:t xml:space="preserve">3. </w:t>
      </w:r>
      <w:r>
        <w:rPr>
          <w:rStyle w:val="ng-binding"/>
          <w:lang w:eastAsia="ko"/>
        </w:rPr>
        <w:t xml:space="preserve">이 </w:t>
      </w:r>
      <w:proofErr w:type="spellStart"/>
      <w:r>
        <w:rPr>
          <w:rStyle w:val="ng-binding"/>
          <w:lang w:eastAsia="ko"/>
        </w:rPr>
        <w:t>기관에는</w:t>
      </w:r>
      <w:proofErr w:type="spellEnd"/>
      <w:r>
        <w:rPr>
          <w:rStyle w:val="ng-binding"/>
          <w:lang w:eastAsia="ko"/>
        </w:rPr>
        <w:t xml:space="preserve"> </w:t>
      </w:r>
      <w:proofErr w:type="spellStart"/>
      <w:r>
        <w:rPr>
          <w:rStyle w:val="ng-binding"/>
          <w:lang w:eastAsia="ko"/>
        </w:rPr>
        <w:t>학교-학부모</w:t>
      </w:r>
      <w:proofErr w:type="spellEnd"/>
      <w:r>
        <w:rPr>
          <w:rStyle w:val="ng-binding"/>
          <w:lang w:eastAsia="ko"/>
        </w:rPr>
        <w:t xml:space="preserve"> </w:t>
      </w:r>
      <w:proofErr w:type="spellStart"/>
      <w:r>
        <w:rPr>
          <w:rStyle w:val="ng-binding"/>
          <w:lang w:eastAsia="ko"/>
        </w:rPr>
        <w:t>협약이</w:t>
      </w:r>
      <w:proofErr w:type="spellEnd"/>
      <w:r>
        <w:rPr>
          <w:rStyle w:val="ng-binding"/>
          <w:lang w:eastAsia="ko"/>
        </w:rPr>
        <w:t xml:space="preserve"> </w:t>
      </w:r>
      <w:proofErr w:type="spellStart"/>
      <w:r>
        <w:rPr>
          <w:rStyle w:val="ng-binding"/>
          <w:lang w:eastAsia="ko"/>
        </w:rPr>
        <w:t>있습니다</w:t>
      </w:r>
      <w:proofErr w:type="spellEnd"/>
      <w:r>
        <w:rPr>
          <w:rStyle w:val="ng-binding"/>
          <w:lang w:eastAsia="ko"/>
        </w:rPr>
        <w:t xml:space="preserve">. Title I </w:t>
      </w:r>
      <w:proofErr w:type="spellStart"/>
      <w:r>
        <w:rPr>
          <w:rStyle w:val="ng-binding"/>
          <w:lang w:eastAsia="ko"/>
        </w:rPr>
        <w:t>학교인</w:t>
      </w:r>
      <w:proofErr w:type="spellEnd"/>
      <w:r>
        <w:rPr>
          <w:rStyle w:val="ng-binding"/>
          <w:lang w:eastAsia="ko"/>
        </w:rPr>
        <w:t xml:space="preserve"> </w:t>
      </w:r>
      <w:proofErr w:type="spellStart"/>
      <w:r>
        <w:rPr>
          <w:rStyle w:val="ng-binding"/>
          <w:lang w:eastAsia="ko"/>
        </w:rPr>
        <w:t>경우</w:t>
      </w:r>
      <w:proofErr w:type="spellEnd"/>
      <w:r>
        <w:rPr>
          <w:rStyle w:val="ng-binding"/>
          <w:lang w:eastAsia="ko"/>
        </w:rPr>
        <w:t xml:space="preserve"> </w:t>
      </w:r>
      <w:proofErr w:type="spellStart"/>
      <w:r>
        <w:rPr>
          <w:rStyle w:val="ng-binding"/>
          <w:lang w:eastAsia="ko"/>
        </w:rPr>
        <w:t>학교-학부모</w:t>
      </w:r>
      <w:proofErr w:type="spellEnd"/>
      <w:r>
        <w:rPr>
          <w:rStyle w:val="ng-binding"/>
          <w:lang w:eastAsia="ko"/>
        </w:rPr>
        <w:t xml:space="preserve"> </w:t>
      </w:r>
      <w:proofErr w:type="spellStart"/>
      <w:r>
        <w:rPr>
          <w:rStyle w:val="ng-binding"/>
          <w:lang w:eastAsia="ko"/>
        </w:rPr>
        <w:t>협약에는</w:t>
      </w:r>
      <w:proofErr w:type="spellEnd"/>
      <w:r>
        <w:rPr>
          <w:rStyle w:val="ng-binding"/>
          <w:lang w:eastAsia="ko"/>
        </w:rPr>
        <w:t xml:space="preserve"> </w:t>
      </w:r>
      <w:proofErr w:type="spellStart"/>
      <w:r>
        <w:rPr>
          <w:rStyle w:val="ng-binding"/>
          <w:lang w:eastAsia="ko"/>
        </w:rPr>
        <w:t>필수</w:t>
      </w:r>
      <w:proofErr w:type="spellEnd"/>
      <w:r>
        <w:rPr>
          <w:rStyle w:val="ng-binding"/>
          <w:lang w:eastAsia="ko"/>
        </w:rPr>
        <w:t xml:space="preserve"> </w:t>
      </w:r>
      <w:proofErr w:type="spellStart"/>
      <w:r>
        <w:rPr>
          <w:rStyle w:val="ng-binding"/>
          <w:lang w:eastAsia="ko"/>
        </w:rPr>
        <w:t>구성</w:t>
      </w:r>
      <w:proofErr w:type="spellEnd"/>
      <w:r>
        <w:rPr>
          <w:rStyle w:val="ng-binding"/>
          <w:lang w:eastAsia="ko"/>
        </w:rPr>
        <w:t xml:space="preserve"> </w:t>
      </w:r>
      <w:proofErr w:type="spellStart"/>
      <w:r>
        <w:rPr>
          <w:rStyle w:val="ng-binding"/>
          <w:lang w:eastAsia="ko"/>
        </w:rPr>
        <w:t>요소가</w:t>
      </w:r>
      <w:proofErr w:type="spellEnd"/>
      <w:r>
        <w:rPr>
          <w:rStyle w:val="ng-binding"/>
          <w:lang w:eastAsia="ko"/>
        </w:rPr>
        <w:t xml:space="preserve"> </w:t>
      </w:r>
      <w:proofErr w:type="spellStart"/>
      <w:r>
        <w:rPr>
          <w:rStyle w:val="ng-binding"/>
          <w:lang w:eastAsia="ko"/>
        </w:rPr>
        <w:t>포함되어</w:t>
      </w:r>
      <w:proofErr w:type="spellEnd"/>
      <w:r>
        <w:rPr>
          <w:rStyle w:val="ng-binding"/>
          <w:lang w:eastAsia="ko"/>
        </w:rPr>
        <w:t xml:space="preserve"> </w:t>
      </w:r>
      <w:proofErr w:type="spellStart"/>
      <w:r>
        <w:rPr>
          <w:rStyle w:val="ng-binding"/>
          <w:lang w:eastAsia="ko"/>
        </w:rPr>
        <w:t>있습니다</w:t>
      </w:r>
      <w:proofErr w:type="spellEnd"/>
      <w:r>
        <w:rPr>
          <w:rStyle w:val="ng-binding"/>
          <w:lang w:eastAsia="ko"/>
        </w:rPr>
        <w:t xml:space="preserve">. </w:t>
      </w:r>
      <w:r>
        <w:rPr>
          <w:rStyle w:val="ng-binding"/>
          <w:rFonts w:eastAsiaTheme="majorEastAsia"/>
        </w:rPr>
        <w:t xml:space="preserve">(ESSA Section 1116 (d) </w:t>
      </w:r>
      <w:proofErr w:type="spellStart"/>
      <w:r>
        <w:rPr>
          <w:rStyle w:val="ng-binding"/>
          <w:lang w:eastAsia="ko"/>
        </w:rPr>
        <w:t>참여</w:t>
      </w:r>
      <w:proofErr w:type="spellEnd"/>
      <w:r>
        <w:rPr>
          <w:rStyle w:val="ng-binding"/>
          <w:lang w:eastAsia="ko"/>
        </w:rPr>
        <w:t xml:space="preserve"> </w:t>
      </w:r>
      <w:proofErr w:type="spellStart"/>
      <w:r>
        <w:rPr>
          <w:rStyle w:val="ng-binding"/>
          <w:lang w:eastAsia="ko"/>
        </w:rPr>
        <w:t>학생의</w:t>
      </w:r>
      <w:proofErr w:type="spellEnd"/>
      <w:r>
        <w:rPr>
          <w:rStyle w:val="ng-binding"/>
          <w:lang w:eastAsia="ko"/>
        </w:rPr>
        <w:t xml:space="preserve"> </w:t>
      </w:r>
      <w:proofErr w:type="spellStart"/>
      <w:r>
        <w:rPr>
          <w:rStyle w:val="ng-binding"/>
          <w:lang w:eastAsia="ko"/>
        </w:rPr>
        <w:t>학부모와</w:t>
      </w:r>
      <w:proofErr w:type="spellEnd"/>
      <w:r>
        <w:rPr>
          <w:rStyle w:val="ng-binding"/>
          <w:lang w:eastAsia="ko"/>
        </w:rPr>
        <w:t xml:space="preserve"> </w:t>
      </w:r>
      <w:proofErr w:type="spellStart"/>
      <w:r>
        <w:rPr>
          <w:rStyle w:val="ng-binding"/>
          <w:lang w:eastAsia="ko"/>
        </w:rPr>
        <w:t>공동으로</w:t>
      </w:r>
      <w:proofErr w:type="spellEnd"/>
      <w:r>
        <w:rPr>
          <w:rStyle w:val="ng-binding"/>
          <w:lang w:eastAsia="ko"/>
        </w:rPr>
        <w:t xml:space="preserve"> </w:t>
      </w:r>
      <w:proofErr w:type="spellStart"/>
      <w:r>
        <w:rPr>
          <w:rStyle w:val="ng-binding"/>
          <w:lang w:eastAsia="ko"/>
        </w:rPr>
        <w:t>개발했습니다</w:t>
      </w:r>
      <w:proofErr w:type="spellEnd"/>
      <w:r>
        <w:rPr>
          <w:rStyle w:val="ng-binding"/>
          <w:lang w:eastAsia="ko"/>
        </w:rPr>
        <w:t>.</w:t>
      </w:r>
    </w:p>
    <w:p w14:paraId="72640A97" w14:textId="77777777" w:rsidR="00AC6EFC" w:rsidRDefault="00AC6EFC" w:rsidP="001B6EC5">
      <w:r>
        <w:rPr>
          <w:lang w:eastAsia="ko"/>
        </w:rPr>
        <w:t>예</w:t>
      </w:r>
    </w:p>
    <w:p w14:paraId="41FBA751" w14:textId="3C09B938" w:rsidR="00AC6EFC" w:rsidRDefault="00AC6EFC" w:rsidP="00093472"/>
    <w:p w14:paraId="5C8C2484" w14:textId="77777777" w:rsidR="00863FAD" w:rsidRDefault="00863FAD" w:rsidP="00042780">
      <w:pPr>
        <w:pStyle w:val="Heading3"/>
      </w:pPr>
      <w:r>
        <w:rPr>
          <w:rStyle w:val="ng-binding"/>
          <w:lang w:eastAsia="ko"/>
        </w:rPr>
        <w:t xml:space="preserve">부모 및 </w:t>
      </w:r>
      <w:proofErr w:type="spellStart"/>
      <w:r>
        <w:rPr>
          <w:rStyle w:val="ng-binding"/>
          <w:lang w:eastAsia="ko"/>
        </w:rPr>
        <w:t>가족</w:t>
      </w:r>
      <w:proofErr w:type="spellEnd"/>
      <w:r>
        <w:rPr>
          <w:rStyle w:val="ng-binding"/>
          <w:lang w:eastAsia="ko"/>
        </w:rPr>
        <w:t xml:space="preserve"> </w:t>
      </w:r>
      <w:proofErr w:type="spellStart"/>
      <w:r>
        <w:rPr>
          <w:rStyle w:val="ng-binding"/>
          <w:lang w:eastAsia="ko"/>
        </w:rPr>
        <w:t>참여</w:t>
      </w:r>
      <w:proofErr w:type="spellEnd"/>
    </w:p>
    <w:p w14:paraId="0132AD34" w14:textId="5AEE6D8F" w:rsidR="00AC6EFC" w:rsidRDefault="00AC6EFC" w:rsidP="00AC6EFC">
      <w:pPr>
        <w:pStyle w:val="eprove-heading-small-thin"/>
      </w:pPr>
      <w:r>
        <w:t xml:space="preserve">1. </w:t>
      </w:r>
      <w:proofErr w:type="spellStart"/>
      <w:r w:rsidR="00863FAD">
        <w:rPr>
          <w:rStyle w:val="ng-binding"/>
          <w:lang w:eastAsia="ko"/>
        </w:rPr>
        <w:t>학교가</w:t>
      </w:r>
      <w:proofErr w:type="spellEnd"/>
      <w:r w:rsidR="00863FAD">
        <w:rPr>
          <w:rStyle w:val="ng-binding"/>
          <w:lang w:eastAsia="ko"/>
        </w:rPr>
        <w:t xml:space="preserve"> </w:t>
      </w:r>
      <w:proofErr w:type="spellStart"/>
      <w:r w:rsidR="00863FAD">
        <w:rPr>
          <w:rStyle w:val="ng-binding"/>
          <w:lang w:eastAsia="ko"/>
        </w:rPr>
        <w:t>학부모에게</w:t>
      </w:r>
      <w:proofErr w:type="spellEnd"/>
      <w:r w:rsidR="00863FAD">
        <w:rPr>
          <w:rStyle w:val="ng-binding"/>
          <w:lang w:eastAsia="ko"/>
        </w:rPr>
        <w:t xml:space="preserve"> Title </w:t>
      </w:r>
      <w:proofErr w:type="spellStart"/>
      <w:r w:rsidR="00863FAD">
        <w:rPr>
          <w:rStyle w:val="ng-binding"/>
          <w:lang w:eastAsia="ko"/>
        </w:rPr>
        <w:t>I에</w:t>
      </w:r>
      <w:proofErr w:type="spellEnd"/>
      <w:r w:rsidR="00863FAD">
        <w:rPr>
          <w:rStyle w:val="ng-binding"/>
          <w:lang w:eastAsia="ko"/>
        </w:rPr>
        <w:t xml:space="preserve"> </w:t>
      </w:r>
      <w:proofErr w:type="spellStart"/>
      <w:r w:rsidR="00863FAD">
        <w:rPr>
          <w:rStyle w:val="ng-binding"/>
          <w:lang w:eastAsia="ko"/>
        </w:rPr>
        <w:t>대한</w:t>
      </w:r>
      <w:proofErr w:type="spellEnd"/>
      <w:r w:rsidR="00863FAD">
        <w:rPr>
          <w:rStyle w:val="ng-binding"/>
          <w:lang w:eastAsia="ko"/>
        </w:rPr>
        <w:t xml:space="preserve"> </w:t>
      </w:r>
      <w:proofErr w:type="spellStart"/>
      <w:r w:rsidR="00863FAD">
        <w:rPr>
          <w:rStyle w:val="ng-binding"/>
          <w:lang w:eastAsia="ko"/>
        </w:rPr>
        <w:t>학교의</w:t>
      </w:r>
      <w:proofErr w:type="spellEnd"/>
      <w:r w:rsidR="00863FAD">
        <w:rPr>
          <w:rStyle w:val="ng-binding"/>
          <w:lang w:eastAsia="ko"/>
        </w:rPr>
        <w:t xml:space="preserve"> </w:t>
      </w:r>
      <w:proofErr w:type="spellStart"/>
      <w:r w:rsidR="00863FAD">
        <w:rPr>
          <w:rStyle w:val="ng-binding"/>
          <w:lang w:eastAsia="ko"/>
        </w:rPr>
        <w:t>참여를</w:t>
      </w:r>
      <w:proofErr w:type="spellEnd"/>
      <w:r w:rsidR="00863FAD">
        <w:rPr>
          <w:rStyle w:val="ng-binding"/>
          <w:lang w:eastAsia="ko"/>
        </w:rPr>
        <w:t xml:space="preserve"> </w:t>
      </w:r>
      <w:proofErr w:type="spellStart"/>
      <w:r w:rsidR="00863FAD">
        <w:rPr>
          <w:rStyle w:val="ng-binding"/>
          <w:lang w:eastAsia="ko"/>
        </w:rPr>
        <w:t>알리기</w:t>
      </w:r>
      <w:proofErr w:type="spellEnd"/>
      <w:r w:rsidR="00863FAD">
        <w:rPr>
          <w:rStyle w:val="ng-binding"/>
          <w:lang w:eastAsia="ko"/>
        </w:rPr>
        <w:t xml:space="preserve"> </w:t>
      </w:r>
      <w:proofErr w:type="spellStart"/>
      <w:r w:rsidR="00863FAD">
        <w:rPr>
          <w:rStyle w:val="ng-binding"/>
          <w:lang w:eastAsia="ko"/>
        </w:rPr>
        <w:t>위해</w:t>
      </w:r>
      <w:proofErr w:type="spellEnd"/>
      <w:r w:rsidR="00863FAD">
        <w:rPr>
          <w:rStyle w:val="ng-binding"/>
          <w:lang w:eastAsia="ko"/>
        </w:rPr>
        <w:t xml:space="preserve"> </w:t>
      </w:r>
      <w:proofErr w:type="spellStart"/>
      <w:r w:rsidR="00863FAD">
        <w:rPr>
          <w:rStyle w:val="ng-binding"/>
          <w:lang w:eastAsia="ko"/>
        </w:rPr>
        <w:t>연례</w:t>
      </w:r>
      <w:proofErr w:type="spellEnd"/>
      <w:r w:rsidR="00863FAD">
        <w:rPr>
          <w:rStyle w:val="ng-binding"/>
          <w:lang w:eastAsia="ko"/>
        </w:rPr>
        <w:t xml:space="preserve"> </w:t>
      </w:r>
      <w:proofErr w:type="spellStart"/>
      <w:r w:rsidR="00863FAD">
        <w:rPr>
          <w:rStyle w:val="ng-binding"/>
          <w:lang w:eastAsia="ko"/>
        </w:rPr>
        <w:t>회의를</w:t>
      </w:r>
      <w:proofErr w:type="spellEnd"/>
      <w:r w:rsidR="00863FAD">
        <w:rPr>
          <w:rStyle w:val="ng-binding"/>
          <w:lang w:eastAsia="ko"/>
        </w:rPr>
        <w:t xml:space="preserve"> </w:t>
      </w:r>
      <w:proofErr w:type="spellStart"/>
      <w:r w:rsidR="00863FAD">
        <w:rPr>
          <w:rStyle w:val="ng-binding"/>
          <w:lang w:eastAsia="ko"/>
        </w:rPr>
        <w:t>소집하는</w:t>
      </w:r>
      <w:proofErr w:type="spellEnd"/>
      <w:r w:rsidR="00863FAD">
        <w:rPr>
          <w:rStyle w:val="ng-binding"/>
          <w:lang w:eastAsia="ko"/>
        </w:rPr>
        <w:t xml:space="preserve"> </w:t>
      </w:r>
      <w:proofErr w:type="spellStart"/>
      <w:r w:rsidR="00863FAD">
        <w:rPr>
          <w:rStyle w:val="ng-binding"/>
          <w:lang w:eastAsia="ko"/>
        </w:rPr>
        <w:t>방법을</w:t>
      </w:r>
      <w:proofErr w:type="spellEnd"/>
      <w:r w:rsidR="00863FAD">
        <w:rPr>
          <w:rStyle w:val="ng-binding"/>
          <w:lang w:eastAsia="ko"/>
        </w:rPr>
        <w:t xml:space="preserve"> </w:t>
      </w:r>
      <w:proofErr w:type="spellStart"/>
      <w:r w:rsidR="00863FAD">
        <w:rPr>
          <w:rStyle w:val="ng-binding"/>
          <w:lang w:eastAsia="ko"/>
        </w:rPr>
        <w:t>설명하고</w:t>
      </w:r>
      <w:proofErr w:type="spellEnd"/>
      <w:r w:rsidR="00863FAD">
        <w:rPr>
          <w:rStyle w:val="ng-binding"/>
          <w:lang w:eastAsia="ko"/>
        </w:rPr>
        <w:t xml:space="preserve"> 1% </w:t>
      </w:r>
      <w:proofErr w:type="spellStart"/>
      <w:r w:rsidR="00863FAD">
        <w:rPr>
          <w:rStyle w:val="ng-binding"/>
          <w:lang w:eastAsia="ko"/>
        </w:rPr>
        <w:t>따로</w:t>
      </w:r>
      <w:proofErr w:type="spellEnd"/>
      <w:r w:rsidR="00863FAD">
        <w:rPr>
          <w:rStyle w:val="ng-binding"/>
          <w:lang w:eastAsia="ko"/>
        </w:rPr>
        <w:t xml:space="preserve"> </w:t>
      </w:r>
      <w:proofErr w:type="spellStart"/>
      <w:r w:rsidR="00863FAD">
        <w:rPr>
          <w:rStyle w:val="ng-binding"/>
          <w:lang w:eastAsia="ko"/>
        </w:rPr>
        <w:t>설정</w:t>
      </w:r>
      <w:proofErr w:type="spellEnd"/>
      <w:r w:rsidR="00863FAD">
        <w:rPr>
          <w:rStyle w:val="ng-binding"/>
          <w:lang w:eastAsia="ko"/>
        </w:rPr>
        <w:t xml:space="preserve"> 및 </w:t>
      </w:r>
      <w:proofErr w:type="spellStart"/>
      <w:r w:rsidR="00863FAD">
        <w:rPr>
          <w:rStyle w:val="ng-binding"/>
          <w:lang w:eastAsia="ko"/>
        </w:rPr>
        <w:t>관련</w:t>
      </w:r>
      <w:proofErr w:type="spellEnd"/>
      <w:r w:rsidR="00863FAD">
        <w:rPr>
          <w:rStyle w:val="ng-binding"/>
          <w:lang w:eastAsia="ko"/>
        </w:rPr>
        <w:t xml:space="preserve"> </w:t>
      </w:r>
      <w:proofErr w:type="spellStart"/>
      <w:r w:rsidR="00863FAD">
        <w:rPr>
          <w:rStyle w:val="ng-binding"/>
          <w:lang w:eastAsia="ko"/>
        </w:rPr>
        <w:t>부모의</w:t>
      </w:r>
      <w:proofErr w:type="spellEnd"/>
      <w:r w:rsidR="00863FAD">
        <w:rPr>
          <w:rStyle w:val="ng-binding"/>
          <w:lang w:eastAsia="ko"/>
        </w:rPr>
        <w:t xml:space="preserve"> </w:t>
      </w:r>
      <w:proofErr w:type="spellStart"/>
      <w:r w:rsidR="00863FAD">
        <w:rPr>
          <w:rStyle w:val="ng-binding"/>
          <w:lang w:eastAsia="ko"/>
        </w:rPr>
        <w:t>권리를</w:t>
      </w:r>
      <w:proofErr w:type="spellEnd"/>
      <w:r w:rsidR="00863FAD">
        <w:rPr>
          <w:rStyle w:val="ng-binding"/>
          <w:lang w:eastAsia="ko"/>
        </w:rPr>
        <w:t xml:space="preserve"> </w:t>
      </w:r>
      <w:proofErr w:type="spellStart"/>
      <w:r w:rsidR="00863FAD">
        <w:rPr>
          <w:rStyle w:val="ng-binding"/>
          <w:lang w:eastAsia="ko"/>
        </w:rPr>
        <w:t>포함하여</w:t>
      </w:r>
      <w:proofErr w:type="spellEnd"/>
      <w:r w:rsidR="00863FAD">
        <w:rPr>
          <w:rStyle w:val="ng-binding"/>
          <w:lang w:eastAsia="ko"/>
        </w:rPr>
        <w:t xml:space="preserve"> Title I </w:t>
      </w:r>
      <w:proofErr w:type="spellStart"/>
      <w:r w:rsidR="00863FAD">
        <w:rPr>
          <w:rStyle w:val="ng-binding"/>
          <w:lang w:eastAsia="ko"/>
        </w:rPr>
        <w:t>요구</w:t>
      </w:r>
      <w:proofErr w:type="spellEnd"/>
      <w:r w:rsidR="00863FAD">
        <w:rPr>
          <w:rStyle w:val="ng-binding"/>
          <w:lang w:eastAsia="ko"/>
        </w:rPr>
        <w:t xml:space="preserve"> </w:t>
      </w:r>
      <w:proofErr w:type="spellStart"/>
      <w:r w:rsidR="00863FAD">
        <w:rPr>
          <w:rStyle w:val="ng-binding"/>
          <w:lang w:eastAsia="ko"/>
        </w:rPr>
        <w:t>사항을</w:t>
      </w:r>
      <w:proofErr w:type="spellEnd"/>
      <w:r w:rsidR="00863FAD">
        <w:rPr>
          <w:rStyle w:val="ng-binding"/>
          <w:lang w:eastAsia="ko"/>
        </w:rPr>
        <w:t xml:space="preserve"> </w:t>
      </w:r>
      <w:proofErr w:type="spellStart"/>
      <w:r w:rsidR="00863FAD">
        <w:rPr>
          <w:rStyle w:val="ng-binding"/>
          <w:lang w:eastAsia="ko"/>
        </w:rPr>
        <w:t>설명합니다</w:t>
      </w:r>
      <w:proofErr w:type="spellEnd"/>
      <w:r w:rsidR="00863FAD">
        <w:rPr>
          <w:rStyle w:val="ng-binding"/>
          <w:lang w:eastAsia="ko"/>
        </w:rPr>
        <w:t xml:space="preserve">. </w:t>
      </w:r>
      <w:r>
        <w:rPr>
          <w:rStyle w:val="ng-binding"/>
          <w:rFonts w:eastAsiaTheme="majorEastAsia"/>
        </w:rPr>
        <w:t>(Sec. 1116(c)(1))</w:t>
      </w:r>
    </w:p>
    <w:p w14:paraId="178B8C7D" w14:textId="77777777" w:rsidR="00863FAD" w:rsidRDefault="00863FAD" w:rsidP="00003E89">
      <w:r>
        <w:rPr>
          <w:lang w:eastAsia="ko"/>
        </w:rPr>
        <w:t>올해 타이틀 1 교사는 연례 타이틀 1 회의 비디오를 만들어 9 월 28 일에 학부모와 가족에게 보냈습니다. 추가 질문이 있는 사람들을 위해 후속 전화 회의, 이메일 및 기타 형태의 의사 소통이 제공되었습니다. 몇몇 학부모는 우리 학교의 커뮤니케이션 도구인 Seesaw</w:t>
      </w:r>
      <w:proofErr w:type="spellStart"/>
      <w:r>
        <w:rPr>
          <w:lang w:eastAsia="ko"/>
        </w:rPr>
        <w:t>를</w:t>
      </w:r>
      <w:proofErr w:type="spellEnd"/>
      <w:r>
        <w:rPr>
          <w:lang w:eastAsia="ko"/>
        </w:rPr>
        <w:t xml:space="preserve"> 통해 Title One 프로그램에 대한 자세한 정보를 요청하고 리소스를 요청했습니다. Title One 교사는 이러한 학부모와 전화 회의를 하고 학생들과 함께 가정 자료를 보냈습니다. Title One에 대한 학교의 참여는 회의 프레젠테이션과 Title One 기금을 사용하는 방법에 대해 논의되었습니다. 학부모 참여 기회와 기대치는 회의 프레젠테이션에서 논의되었습니다.</w:t>
      </w:r>
    </w:p>
    <w:p w14:paraId="6751AC20" w14:textId="77777777" w:rsidR="00863FAD" w:rsidRDefault="00AC6EFC" w:rsidP="00D12E5B">
      <w:pPr>
        <w:pStyle w:val="eprove-heading-small-thin"/>
      </w:pPr>
      <w:r>
        <w:t xml:space="preserve">2a. </w:t>
      </w:r>
      <w:proofErr w:type="spellStart"/>
      <w:r w:rsidR="00863FAD">
        <w:rPr>
          <w:rStyle w:val="ng-binding"/>
          <w:lang w:eastAsia="ko"/>
        </w:rPr>
        <w:t>아침이나</w:t>
      </w:r>
      <w:proofErr w:type="spellEnd"/>
      <w:r w:rsidR="00863FAD">
        <w:rPr>
          <w:rStyle w:val="ng-binding"/>
          <w:lang w:eastAsia="ko"/>
        </w:rPr>
        <w:t xml:space="preserve"> </w:t>
      </w:r>
      <w:proofErr w:type="spellStart"/>
      <w:r w:rsidR="00863FAD">
        <w:rPr>
          <w:rStyle w:val="ng-binding"/>
          <w:lang w:eastAsia="ko"/>
        </w:rPr>
        <w:t>저녁</w:t>
      </w:r>
      <w:proofErr w:type="spellEnd"/>
      <w:r w:rsidR="00863FAD">
        <w:rPr>
          <w:rStyle w:val="ng-binding"/>
          <w:lang w:eastAsia="ko"/>
        </w:rPr>
        <w:t xml:space="preserve"> </w:t>
      </w:r>
      <w:proofErr w:type="spellStart"/>
      <w:r w:rsidR="00863FAD">
        <w:rPr>
          <w:rStyle w:val="ng-binding"/>
          <w:lang w:eastAsia="ko"/>
        </w:rPr>
        <w:t>회의와</w:t>
      </w:r>
      <w:proofErr w:type="spellEnd"/>
      <w:r w:rsidR="00863FAD">
        <w:rPr>
          <w:rStyle w:val="ng-binding"/>
          <w:lang w:eastAsia="ko"/>
        </w:rPr>
        <w:t xml:space="preserve"> </w:t>
      </w:r>
      <w:proofErr w:type="spellStart"/>
      <w:r w:rsidR="00863FAD">
        <w:rPr>
          <w:rStyle w:val="ng-binding"/>
          <w:lang w:eastAsia="ko"/>
        </w:rPr>
        <w:t>같이</w:t>
      </w:r>
      <w:proofErr w:type="spellEnd"/>
      <w:r w:rsidR="00863FAD">
        <w:rPr>
          <w:rStyle w:val="ng-binding"/>
          <w:lang w:eastAsia="ko"/>
        </w:rPr>
        <w:t xml:space="preserve"> </w:t>
      </w:r>
      <w:proofErr w:type="spellStart"/>
      <w:r w:rsidR="00863FAD">
        <w:rPr>
          <w:rStyle w:val="ng-binding"/>
          <w:lang w:eastAsia="ko"/>
        </w:rPr>
        <w:t>학부모</w:t>
      </w:r>
      <w:proofErr w:type="spellEnd"/>
      <w:r w:rsidR="00863FAD">
        <w:rPr>
          <w:rStyle w:val="ng-binding"/>
          <w:lang w:eastAsia="ko"/>
        </w:rPr>
        <w:t xml:space="preserve"> </w:t>
      </w:r>
      <w:proofErr w:type="spellStart"/>
      <w:r w:rsidR="00863FAD">
        <w:rPr>
          <w:rStyle w:val="ng-binding"/>
          <w:lang w:eastAsia="ko"/>
        </w:rPr>
        <w:t>회의의</w:t>
      </w:r>
      <w:proofErr w:type="spellEnd"/>
      <w:r w:rsidR="00863FAD">
        <w:rPr>
          <w:rStyle w:val="ng-binding"/>
          <w:lang w:eastAsia="ko"/>
        </w:rPr>
        <w:t xml:space="preserve"> </w:t>
      </w:r>
      <w:proofErr w:type="spellStart"/>
      <w:r w:rsidR="00863FAD">
        <w:rPr>
          <w:rStyle w:val="ng-binding"/>
          <w:lang w:eastAsia="ko"/>
        </w:rPr>
        <w:t>유연한</w:t>
      </w:r>
      <w:proofErr w:type="spellEnd"/>
      <w:r w:rsidR="00863FAD">
        <w:rPr>
          <w:rStyle w:val="ng-binding"/>
          <w:lang w:eastAsia="ko"/>
        </w:rPr>
        <w:t xml:space="preserve"> </w:t>
      </w:r>
      <w:proofErr w:type="spellStart"/>
      <w:r w:rsidR="00863FAD">
        <w:rPr>
          <w:rStyle w:val="ng-binding"/>
          <w:lang w:eastAsia="ko"/>
        </w:rPr>
        <w:t>수와</w:t>
      </w:r>
      <w:proofErr w:type="spellEnd"/>
      <w:r w:rsidR="00863FAD">
        <w:rPr>
          <w:rStyle w:val="ng-binding"/>
          <w:lang w:eastAsia="ko"/>
        </w:rPr>
        <w:t xml:space="preserve"> </w:t>
      </w:r>
      <w:proofErr w:type="spellStart"/>
      <w:r w:rsidR="00863FAD">
        <w:rPr>
          <w:rStyle w:val="ng-binding"/>
          <w:lang w:eastAsia="ko"/>
        </w:rPr>
        <w:t>형식이</w:t>
      </w:r>
      <w:proofErr w:type="spellEnd"/>
      <w:r w:rsidR="00863FAD">
        <w:rPr>
          <w:rStyle w:val="ng-binding"/>
          <w:lang w:eastAsia="ko"/>
        </w:rPr>
        <w:t xml:space="preserve"> </w:t>
      </w:r>
      <w:proofErr w:type="spellStart"/>
      <w:r w:rsidR="00863FAD">
        <w:rPr>
          <w:rStyle w:val="ng-binding"/>
          <w:lang w:eastAsia="ko"/>
        </w:rPr>
        <w:t>어떻게</w:t>
      </w:r>
      <w:proofErr w:type="spellEnd"/>
      <w:r w:rsidR="00863FAD">
        <w:rPr>
          <w:rStyle w:val="ng-binding"/>
          <w:lang w:eastAsia="ko"/>
        </w:rPr>
        <w:t xml:space="preserve"> </w:t>
      </w:r>
      <w:proofErr w:type="spellStart"/>
      <w:r w:rsidR="00863FAD">
        <w:rPr>
          <w:rStyle w:val="ng-binding"/>
          <w:lang w:eastAsia="ko"/>
        </w:rPr>
        <w:t>제공될</w:t>
      </w:r>
      <w:proofErr w:type="spellEnd"/>
      <w:r w:rsidR="00863FAD">
        <w:rPr>
          <w:rStyle w:val="ng-binding"/>
          <w:lang w:eastAsia="ko"/>
        </w:rPr>
        <w:t xml:space="preserve"> </w:t>
      </w:r>
      <w:proofErr w:type="spellStart"/>
      <w:r w:rsidR="00863FAD">
        <w:rPr>
          <w:rStyle w:val="ng-binding"/>
          <w:lang w:eastAsia="ko"/>
        </w:rPr>
        <w:t>것인지</w:t>
      </w:r>
      <w:proofErr w:type="spellEnd"/>
      <w:r w:rsidR="00863FAD">
        <w:rPr>
          <w:rStyle w:val="ng-binding"/>
          <w:lang w:eastAsia="ko"/>
        </w:rPr>
        <w:t xml:space="preserve">, </w:t>
      </w:r>
      <w:proofErr w:type="spellStart"/>
      <w:r w:rsidR="00863FAD">
        <w:rPr>
          <w:rStyle w:val="ng-binding"/>
          <w:lang w:eastAsia="ko"/>
        </w:rPr>
        <w:t>그리고</w:t>
      </w:r>
      <w:proofErr w:type="spellEnd"/>
      <w:r w:rsidR="00863FAD">
        <w:rPr>
          <w:rStyle w:val="ng-binding"/>
          <w:lang w:eastAsia="ko"/>
        </w:rPr>
        <w:t xml:space="preserve"> 이 </w:t>
      </w:r>
      <w:proofErr w:type="spellStart"/>
      <w:r w:rsidR="00863FAD">
        <w:rPr>
          <w:rStyle w:val="ng-binding"/>
          <w:lang w:eastAsia="ko"/>
        </w:rPr>
        <w:t>편에</w:t>
      </w:r>
      <w:proofErr w:type="spellEnd"/>
      <w:r w:rsidR="00863FAD">
        <w:rPr>
          <w:rStyle w:val="ng-binding"/>
          <w:lang w:eastAsia="ko"/>
        </w:rPr>
        <w:t xml:space="preserve"> </w:t>
      </w:r>
      <w:proofErr w:type="spellStart"/>
      <w:r w:rsidR="00863FAD">
        <w:rPr>
          <w:rStyle w:val="ng-binding"/>
          <w:lang w:eastAsia="ko"/>
        </w:rPr>
        <w:t>따라</w:t>
      </w:r>
      <w:proofErr w:type="spellEnd"/>
      <w:r w:rsidR="00863FAD">
        <w:rPr>
          <w:rStyle w:val="ng-binding"/>
          <w:lang w:eastAsia="ko"/>
        </w:rPr>
        <w:t xml:space="preserve"> </w:t>
      </w:r>
      <w:proofErr w:type="spellStart"/>
      <w:r w:rsidR="00863FAD">
        <w:rPr>
          <w:rStyle w:val="ng-binding"/>
          <w:lang w:eastAsia="ko"/>
        </w:rPr>
        <w:t>제공되는</w:t>
      </w:r>
      <w:proofErr w:type="spellEnd"/>
      <w:r w:rsidR="00863FAD">
        <w:rPr>
          <w:rStyle w:val="ng-binding"/>
          <w:lang w:eastAsia="ko"/>
        </w:rPr>
        <w:t xml:space="preserve"> </w:t>
      </w:r>
      <w:proofErr w:type="spellStart"/>
      <w:r w:rsidR="00863FAD">
        <w:rPr>
          <w:rStyle w:val="ng-binding"/>
          <w:lang w:eastAsia="ko"/>
        </w:rPr>
        <w:t>자금으로</w:t>
      </w:r>
      <w:proofErr w:type="spellEnd"/>
      <w:r w:rsidR="00863FAD">
        <w:rPr>
          <w:rStyle w:val="ng-binding"/>
          <w:lang w:eastAsia="ko"/>
        </w:rPr>
        <w:t xml:space="preserve"> </w:t>
      </w:r>
      <w:proofErr w:type="spellStart"/>
      <w:r w:rsidR="00863FAD">
        <w:rPr>
          <w:rStyle w:val="ng-binding"/>
          <w:lang w:eastAsia="ko"/>
        </w:rPr>
        <w:t>교통</w:t>
      </w:r>
      <w:proofErr w:type="spellEnd"/>
      <w:r w:rsidR="00863FAD">
        <w:rPr>
          <w:rStyle w:val="ng-binding"/>
          <w:lang w:eastAsia="ko"/>
        </w:rPr>
        <w:t xml:space="preserve">, </w:t>
      </w:r>
      <w:proofErr w:type="spellStart"/>
      <w:r w:rsidR="00863FAD">
        <w:rPr>
          <w:rStyle w:val="ng-binding"/>
          <w:lang w:eastAsia="ko"/>
        </w:rPr>
        <w:t>보육</w:t>
      </w:r>
      <w:proofErr w:type="spellEnd"/>
      <w:r w:rsidR="00863FAD">
        <w:rPr>
          <w:rStyle w:val="ng-binding"/>
          <w:lang w:eastAsia="ko"/>
        </w:rPr>
        <w:t xml:space="preserve"> </w:t>
      </w:r>
      <w:proofErr w:type="spellStart"/>
      <w:r w:rsidR="00863FAD">
        <w:rPr>
          <w:rStyle w:val="ng-binding"/>
          <w:lang w:eastAsia="ko"/>
        </w:rPr>
        <w:t>또는</w:t>
      </w:r>
      <w:proofErr w:type="spellEnd"/>
      <w:r w:rsidR="00863FAD">
        <w:rPr>
          <w:rStyle w:val="ng-binding"/>
          <w:lang w:eastAsia="ko"/>
        </w:rPr>
        <w:t xml:space="preserve"> </w:t>
      </w:r>
      <w:proofErr w:type="spellStart"/>
      <w:r w:rsidR="00863FAD">
        <w:rPr>
          <w:rStyle w:val="ng-binding"/>
          <w:lang w:eastAsia="ko"/>
        </w:rPr>
        <w:t>가정</w:t>
      </w:r>
      <w:proofErr w:type="spellEnd"/>
      <w:r w:rsidR="00863FAD">
        <w:rPr>
          <w:rStyle w:val="ng-binding"/>
          <w:lang w:eastAsia="ko"/>
        </w:rPr>
        <w:t xml:space="preserve"> </w:t>
      </w:r>
      <w:proofErr w:type="spellStart"/>
      <w:r w:rsidR="00863FAD">
        <w:rPr>
          <w:rStyle w:val="ng-binding"/>
          <w:lang w:eastAsia="ko"/>
        </w:rPr>
        <w:t>방문을</w:t>
      </w:r>
      <w:proofErr w:type="spellEnd"/>
      <w:r w:rsidR="00863FAD">
        <w:rPr>
          <w:rStyle w:val="ng-binding"/>
          <w:lang w:eastAsia="ko"/>
        </w:rPr>
        <w:t xml:space="preserve"> </w:t>
      </w:r>
      <w:proofErr w:type="spellStart"/>
      <w:r w:rsidR="00863FAD">
        <w:rPr>
          <w:rStyle w:val="ng-binding"/>
          <w:lang w:eastAsia="ko"/>
        </w:rPr>
        <w:t>제공할</w:t>
      </w:r>
      <w:proofErr w:type="spellEnd"/>
      <w:r w:rsidR="00863FAD">
        <w:rPr>
          <w:rStyle w:val="ng-binding"/>
          <w:lang w:eastAsia="ko"/>
        </w:rPr>
        <w:t xml:space="preserve"> 수 </w:t>
      </w:r>
      <w:proofErr w:type="spellStart"/>
      <w:r w:rsidR="00863FAD">
        <w:rPr>
          <w:rStyle w:val="ng-binding"/>
          <w:lang w:eastAsia="ko"/>
        </w:rPr>
        <w:t>있는</w:t>
      </w:r>
      <w:proofErr w:type="spellEnd"/>
      <w:r w:rsidR="00863FAD">
        <w:rPr>
          <w:rStyle w:val="ng-binding"/>
          <w:lang w:eastAsia="ko"/>
        </w:rPr>
        <w:t xml:space="preserve"> </w:t>
      </w:r>
      <w:proofErr w:type="spellStart"/>
      <w:r w:rsidR="00863FAD">
        <w:rPr>
          <w:rStyle w:val="ng-binding"/>
          <w:lang w:eastAsia="ko"/>
        </w:rPr>
        <w:t>방법을</w:t>
      </w:r>
      <w:proofErr w:type="spellEnd"/>
      <w:r w:rsidR="00863FAD">
        <w:rPr>
          <w:rStyle w:val="ng-binding"/>
          <w:lang w:eastAsia="ko"/>
        </w:rPr>
        <w:t xml:space="preserve"> </w:t>
      </w:r>
      <w:proofErr w:type="spellStart"/>
      <w:r w:rsidR="00863FAD">
        <w:rPr>
          <w:rStyle w:val="ng-binding"/>
          <w:lang w:eastAsia="ko"/>
        </w:rPr>
        <w:t>설명하십시오</w:t>
      </w:r>
      <w:proofErr w:type="spellEnd"/>
      <w:r w:rsidR="00863FAD">
        <w:rPr>
          <w:rStyle w:val="ng-binding"/>
          <w:lang w:eastAsia="ko"/>
        </w:rPr>
        <w:t>.</w:t>
      </w:r>
    </w:p>
    <w:p w14:paraId="14CD1DD9" w14:textId="4345346C" w:rsidR="00863FAD" w:rsidRDefault="00863FAD" w:rsidP="00127DEA">
      <w:r>
        <w:rPr>
          <w:lang w:eastAsia="ko"/>
        </w:rPr>
        <w:t>이번 학년도에 모든 학부모 면담은 직접 또는 가상으로 진행됩니다. 이렇게 하면 모든 학부모가 자신에게 가장 적합한</w:t>
      </w:r>
      <w:r>
        <w:rPr>
          <w:lang w:eastAsia="ko"/>
        </w:rPr>
        <w:t xml:space="preserve"> 회의 형식을 선택할 수 있습니다</w:t>
      </w:r>
      <w:r>
        <w:rPr>
          <w:lang w:eastAsia="ko"/>
        </w:rPr>
        <w:t>.</w:t>
      </w:r>
    </w:p>
    <w:p w14:paraId="0A337220" w14:textId="0777E34A" w:rsidR="00AC6EFC" w:rsidRDefault="00AC6EFC" w:rsidP="00AC6EFC">
      <w:pPr>
        <w:pStyle w:val="eprove-heading-small-thin"/>
      </w:pPr>
      <w:r>
        <w:t xml:space="preserve">2b. </w:t>
      </w:r>
      <w:proofErr w:type="spellStart"/>
      <w:r w:rsidR="00863FAD">
        <w:rPr>
          <w:rStyle w:val="ng-binding"/>
          <w:lang w:eastAsia="ko"/>
        </w:rPr>
        <w:t>학부모가</w:t>
      </w:r>
      <w:proofErr w:type="spellEnd"/>
      <w:r w:rsidR="00863FAD">
        <w:rPr>
          <w:rStyle w:val="ng-binding"/>
          <w:lang w:eastAsia="ko"/>
        </w:rPr>
        <w:t xml:space="preserve"> </w:t>
      </w:r>
      <w:proofErr w:type="spellStart"/>
      <w:r w:rsidR="00863FAD">
        <w:rPr>
          <w:rStyle w:val="ng-binding"/>
          <w:lang w:eastAsia="ko"/>
        </w:rPr>
        <w:t>타이틀</w:t>
      </w:r>
      <w:proofErr w:type="spellEnd"/>
      <w:r w:rsidR="00863FAD">
        <w:rPr>
          <w:rStyle w:val="ng-binding"/>
          <w:lang w:eastAsia="ko"/>
        </w:rPr>
        <w:t xml:space="preserve"> I </w:t>
      </w:r>
      <w:proofErr w:type="spellStart"/>
      <w:r w:rsidR="00863FAD">
        <w:rPr>
          <w:rStyle w:val="ng-binding"/>
          <w:lang w:eastAsia="ko"/>
        </w:rPr>
        <w:t>프로그램의</w:t>
      </w:r>
      <w:proofErr w:type="spellEnd"/>
      <w:r w:rsidR="00863FAD">
        <w:rPr>
          <w:rStyle w:val="ng-binding"/>
          <w:lang w:eastAsia="ko"/>
        </w:rPr>
        <w:t xml:space="preserve"> </w:t>
      </w:r>
      <w:proofErr w:type="spellStart"/>
      <w:r w:rsidR="00863FAD">
        <w:rPr>
          <w:rStyle w:val="ng-binding"/>
          <w:lang w:eastAsia="ko"/>
        </w:rPr>
        <w:t>계획</w:t>
      </w:r>
      <w:proofErr w:type="spellEnd"/>
      <w:r w:rsidR="00863FAD">
        <w:rPr>
          <w:rStyle w:val="ng-binding"/>
          <w:lang w:eastAsia="ko"/>
        </w:rPr>
        <w:t xml:space="preserve">, </w:t>
      </w:r>
      <w:proofErr w:type="spellStart"/>
      <w:r w:rsidR="00863FAD">
        <w:rPr>
          <w:rStyle w:val="ng-binding"/>
          <w:lang w:eastAsia="ko"/>
        </w:rPr>
        <w:t>검토</w:t>
      </w:r>
      <w:proofErr w:type="spellEnd"/>
      <w:r w:rsidR="00863FAD">
        <w:rPr>
          <w:rStyle w:val="ng-binding"/>
          <w:lang w:eastAsia="ko"/>
        </w:rPr>
        <w:t xml:space="preserve"> 및 </w:t>
      </w:r>
      <w:proofErr w:type="spellStart"/>
      <w:r w:rsidR="00863FAD">
        <w:rPr>
          <w:rStyle w:val="ng-binding"/>
          <w:lang w:eastAsia="ko"/>
        </w:rPr>
        <w:t>개선에</w:t>
      </w:r>
      <w:proofErr w:type="spellEnd"/>
      <w:r w:rsidR="00863FAD">
        <w:rPr>
          <w:rStyle w:val="ng-binding"/>
          <w:lang w:eastAsia="ko"/>
        </w:rPr>
        <w:t xml:space="preserve"> </w:t>
      </w:r>
      <w:proofErr w:type="spellStart"/>
      <w:r w:rsidR="00863FAD">
        <w:rPr>
          <w:rStyle w:val="ng-binding"/>
          <w:lang w:eastAsia="ko"/>
        </w:rPr>
        <w:t>어떻게</w:t>
      </w:r>
      <w:proofErr w:type="spellEnd"/>
      <w:r w:rsidR="00863FAD">
        <w:rPr>
          <w:rStyle w:val="ng-binding"/>
          <w:lang w:eastAsia="ko"/>
        </w:rPr>
        <w:t xml:space="preserve"> </w:t>
      </w:r>
      <w:proofErr w:type="spellStart"/>
      <w:r w:rsidR="00863FAD">
        <w:rPr>
          <w:rStyle w:val="ng-binding"/>
          <w:lang w:eastAsia="ko"/>
        </w:rPr>
        <w:t>참여할</w:t>
      </w:r>
      <w:proofErr w:type="spellEnd"/>
      <w:r w:rsidR="00863FAD">
        <w:rPr>
          <w:rStyle w:val="ng-binding"/>
          <w:lang w:eastAsia="ko"/>
        </w:rPr>
        <w:t xml:space="preserve"> </w:t>
      </w:r>
      <w:proofErr w:type="spellStart"/>
      <w:r w:rsidR="00863FAD">
        <w:rPr>
          <w:rStyle w:val="ng-binding"/>
          <w:lang w:eastAsia="ko"/>
        </w:rPr>
        <w:t>것인지</w:t>
      </w:r>
      <w:proofErr w:type="spellEnd"/>
      <w:r w:rsidR="00863FAD">
        <w:rPr>
          <w:rStyle w:val="ng-binding"/>
          <w:lang w:eastAsia="ko"/>
        </w:rPr>
        <w:t xml:space="preserve"> </w:t>
      </w:r>
      <w:proofErr w:type="spellStart"/>
      <w:r w:rsidR="00863FAD">
        <w:rPr>
          <w:rStyle w:val="ng-binding"/>
          <w:lang w:eastAsia="ko"/>
        </w:rPr>
        <w:t>설명하십시오</w:t>
      </w:r>
      <w:proofErr w:type="spellEnd"/>
      <w:r w:rsidR="00863FAD">
        <w:rPr>
          <w:rStyle w:val="ng-binding"/>
          <w:lang w:eastAsia="ko"/>
        </w:rPr>
        <w:t xml:space="preserve">. </w:t>
      </w:r>
      <w:r>
        <w:rPr>
          <w:rStyle w:val="ng-binding"/>
          <w:rFonts w:eastAsiaTheme="majorEastAsia"/>
        </w:rPr>
        <w:t>(</w:t>
      </w:r>
      <w:proofErr w:type="spellStart"/>
      <w:proofErr w:type="gramStart"/>
      <w:r w:rsidR="00863FAD">
        <w:rPr>
          <w:rStyle w:val="ng-binding"/>
          <w:lang w:eastAsia="ko"/>
        </w:rPr>
        <w:t>참고</w:t>
      </w:r>
      <w:proofErr w:type="spellEnd"/>
      <w:r w:rsidR="00863FAD">
        <w:rPr>
          <w:rStyle w:val="ng-binding"/>
          <w:lang w:eastAsia="ko"/>
        </w:rPr>
        <w:t xml:space="preserve"> :</w:t>
      </w:r>
      <w:proofErr w:type="gramEnd"/>
      <w:r w:rsidR="00863FAD">
        <w:rPr>
          <w:rStyle w:val="ng-binding"/>
          <w:lang w:eastAsia="ko"/>
        </w:rPr>
        <w:t xml:space="preserve"> </w:t>
      </w:r>
      <w:proofErr w:type="spellStart"/>
      <w:r w:rsidR="00863FAD">
        <w:rPr>
          <w:rStyle w:val="ng-binding"/>
          <w:lang w:eastAsia="ko"/>
        </w:rPr>
        <w:t>모든</w:t>
      </w:r>
      <w:proofErr w:type="spellEnd"/>
      <w:r w:rsidR="00863FAD">
        <w:rPr>
          <w:rStyle w:val="ng-binding"/>
          <w:lang w:eastAsia="ko"/>
        </w:rPr>
        <w:t xml:space="preserve"> Title I </w:t>
      </w:r>
      <w:proofErr w:type="spellStart"/>
      <w:r w:rsidR="00863FAD">
        <w:rPr>
          <w:rStyle w:val="ng-binding"/>
          <w:lang w:eastAsia="ko"/>
        </w:rPr>
        <w:t>학부모가</w:t>
      </w:r>
      <w:proofErr w:type="spellEnd"/>
      <w:r w:rsidR="00863FAD">
        <w:rPr>
          <w:rStyle w:val="ng-binding"/>
          <w:lang w:eastAsia="ko"/>
        </w:rPr>
        <w:t xml:space="preserve"> </w:t>
      </w:r>
      <w:proofErr w:type="spellStart"/>
      <w:r w:rsidR="00863FAD">
        <w:rPr>
          <w:rStyle w:val="ng-binding"/>
          <w:lang w:eastAsia="ko"/>
        </w:rPr>
        <w:t>의사</w:t>
      </w:r>
      <w:proofErr w:type="spellEnd"/>
      <w:r w:rsidR="00863FAD">
        <w:rPr>
          <w:rStyle w:val="ng-binding"/>
          <w:lang w:eastAsia="ko"/>
        </w:rPr>
        <w:t xml:space="preserve"> </w:t>
      </w:r>
      <w:proofErr w:type="spellStart"/>
      <w:r w:rsidR="00863FAD">
        <w:rPr>
          <w:rStyle w:val="ng-binding"/>
          <w:lang w:eastAsia="ko"/>
        </w:rPr>
        <w:t>결정에</w:t>
      </w:r>
      <w:proofErr w:type="spellEnd"/>
      <w:r w:rsidR="00863FAD">
        <w:rPr>
          <w:rStyle w:val="ng-binding"/>
          <w:lang w:eastAsia="ko"/>
        </w:rPr>
        <w:t xml:space="preserve"> </w:t>
      </w:r>
      <w:proofErr w:type="spellStart"/>
      <w:r w:rsidR="00863FAD">
        <w:rPr>
          <w:rStyle w:val="ng-binding"/>
          <w:lang w:eastAsia="ko"/>
        </w:rPr>
        <w:t>참여할</w:t>
      </w:r>
      <w:proofErr w:type="spellEnd"/>
      <w:r w:rsidR="00863FAD">
        <w:rPr>
          <w:rStyle w:val="ng-binding"/>
          <w:lang w:eastAsia="ko"/>
        </w:rPr>
        <w:t xml:space="preserve"> </w:t>
      </w:r>
      <w:proofErr w:type="spellStart"/>
      <w:r w:rsidR="00863FAD">
        <w:rPr>
          <w:rStyle w:val="ng-binding"/>
          <w:lang w:eastAsia="ko"/>
        </w:rPr>
        <w:t>수있는</w:t>
      </w:r>
      <w:proofErr w:type="spellEnd"/>
      <w:r w:rsidR="00863FAD">
        <w:rPr>
          <w:rStyle w:val="ng-binding"/>
          <w:lang w:eastAsia="ko"/>
        </w:rPr>
        <w:t xml:space="preserve"> </w:t>
      </w:r>
      <w:proofErr w:type="spellStart"/>
      <w:r w:rsidR="00863FAD">
        <w:rPr>
          <w:rStyle w:val="ng-binding"/>
          <w:lang w:eastAsia="ko"/>
        </w:rPr>
        <w:t>방법에</w:t>
      </w:r>
      <w:proofErr w:type="spellEnd"/>
      <w:r w:rsidR="00863FAD">
        <w:rPr>
          <w:rStyle w:val="ng-binding"/>
          <w:lang w:eastAsia="ko"/>
        </w:rPr>
        <w:t xml:space="preserve"> </w:t>
      </w:r>
      <w:proofErr w:type="spellStart"/>
      <w:r w:rsidR="00863FAD">
        <w:rPr>
          <w:rStyle w:val="ng-binding"/>
          <w:lang w:eastAsia="ko"/>
        </w:rPr>
        <w:t>대한</w:t>
      </w:r>
      <w:proofErr w:type="spellEnd"/>
      <w:r w:rsidR="00863FAD">
        <w:rPr>
          <w:rStyle w:val="ng-binding"/>
          <w:lang w:eastAsia="ko"/>
        </w:rPr>
        <w:t xml:space="preserve"> </w:t>
      </w:r>
      <w:proofErr w:type="spellStart"/>
      <w:r w:rsidR="00863FAD">
        <w:rPr>
          <w:rStyle w:val="ng-binding"/>
          <w:lang w:eastAsia="ko"/>
        </w:rPr>
        <w:t>학교의</w:t>
      </w:r>
      <w:proofErr w:type="spellEnd"/>
      <w:r w:rsidR="00863FAD">
        <w:rPr>
          <w:rStyle w:val="ng-binding"/>
          <w:lang w:eastAsia="ko"/>
        </w:rPr>
        <w:t xml:space="preserve"> </w:t>
      </w:r>
      <w:proofErr w:type="spellStart"/>
      <w:r w:rsidR="00863FAD">
        <w:rPr>
          <w:rStyle w:val="ng-binding"/>
          <w:lang w:eastAsia="ko"/>
        </w:rPr>
        <w:t>절차를</w:t>
      </w:r>
      <w:proofErr w:type="spellEnd"/>
      <w:r w:rsidR="00863FAD">
        <w:rPr>
          <w:rStyle w:val="ng-binding"/>
          <w:lang w:eastAsia="ko"/>
        </w:rPr>
        <w:t xml:space="preserve"> </w:t>
      </w:r>
      <w:proofErr w:type="spellStart"/>
      <w:r w:rsidR="00863FAD">
        <w:rPr>
          <w:rStyle w:val="ng-binding"/>
          <w:lang w:eastAsia="ko"/>
        </w:rPr>
        <w:t>명시하십시오</w:t>
      </w:r>
      <w:proofErr w:type="spellEnd"/>
      <w:r w:rsidR="00863FAD">
        <w:rPr>
          <w:rStyle w:val="ng-binding"/>
          <w:lang w:eastAsia="ko"/>
        </w:rPr>
        <w:t>.</w:t>
      </w:r>
      <w:r>
        <w:rPr>
          <w:rStyle w:val="ng-binding"/>
          <w:rFonts w:eastAsiaTheme="majorEastAsia"/>
        </w:rPr>
        <w:t>).</w:t>
      </w:r>
    </w:p>
    <w:p w14:paraId="2D88B514" w14:textId="315001E5" w:rsidR="00863FAD" w:rsidRDefault="00863FAD" w:rsidP="003B2AB8">
      <w:r>
        <w:rPr>
          <w:lang w:eastAsia="ko"/>
        </w:rPr>
        <w:t xml:space="preserve">학부모는 Title One 프로그램에 대한 피드백을 즉시 제공 할 수 있습니다. </w:t>
      </w:r>
      <w:r>
        <w:rPr>
          <w:lang w:eastAsia="ko"/>
        </w:rPr>
        <w:t xml:space="preserve">연례 타이틀 1 회의에 이어. 모든 학부모는 매년 연간 지속적인 개선 계획을 검토하고 피드백을 제공하도록 초대됩니다. 학부모는 또한 매년 학교의 타이틀 원 프로그램을 평가하는 설문 조사를 완료합니다. 설문조사 링크는 수업 노트, 이메일, 교실 Seesaw 페이지 및 교실 </w:t>
      </w:r>
      <w:r>
        <w:rPr>
          <w:lang w:eastAsia="ko"/>
        </w:rPr>
        <w:lastRenderedPageBreak/>
        <w:t>뉴스레터 등 다양한 형식으로 모든 학부모에게 전송됩니다. 설문 조사 데이터와 학부모의 피드백은 연간 지속적인 개선 계획 개발에 사용됩니다.</w:t>
      </w:r>
    </w:p>
    <w:p w14:paraId="1CD876B3" w14:textId="70977A08" w:rsidR="00AC6EFC" w:rsidRDefault="00AC6EFC" w:rsidP="00AC6EFC">
      <w:pPr>
        <w:pStyle w:val="eprove-heading-small-thin"/>
      </w:pPr>
      <w:r>
        <w:t xml:space="preserve">2c. </w:t>
      </w:r>
      <w:proofErr w:type="spellStart"/>
      <w:r w:rsidR="00863FAD">
        <w:rPr>
          <w:rStyle w:val="ng-binding"/>
          <w:lang w:eastAsia="ko"/>
        </w:rPr>
        <w:t>학부모</w:t>
      </w:r>
      <w:proofErr w:type="spellEnd"/>
      <w:r w:rsidR="00863FAD">
        <w:rPr>
          <w:rStyle w:val="ng-binding"/>
          <w:lang w:eastAsia="ko"/>
        </w:rPr>
        <w:t xml:space="preserve"> </w:t>
      </w:r>
      <w:proofErr w:type="spellStart"/>
      <w:r w:rsidR="00863FAD">
        <w:rPr>
          <w:rStyle w:val="ng-binding"/>
          <w:lang w:eastAsia="ko"/>
        </w:rPr>
        <w:t>참여를</w:t>
      </w:r>
      <w:proofErr w:type="spellEnd"/>
      <w:r w:rsidR="00863FAD">
        <w:rPr>
          <w:rStyle w:val="ng-binding"/>
          <w:lang w:eastAsia="ko"/>
        </w:rPr>
        <w:t xml:space="preserve"> </w:t>
      </w:r>
      <w:proofErr w:type="spellStart"/>
      <w:r w:rsidR="00863FAD">
        <w:rPr>
          <w:rStyle w:val="ng-binding"/>
          <w:lang w:eastAsia="ko"/>
        </w:rPr>
        <w:t>위해</w:t>
      </w:r>
      <w:proofErr w:type="spellEnd"/>
      <w:r w:rsidR="00863FAD">
        <w:rPr>
          <w:rStyle w:val="ng-binding"/>
          <w:lang w:eastAsia="ko"/>
        </w:rPr>
        <w:t xml:space="preserve"> </w:t>
      </w:r>
      <w:proofErr w:type="spellStart"/>
      <w:r w:rsidR="00863FAD">
        <w:rPr>
          <w:rStyle w:val="ng-binding"/>
          <w:lang w:eastAsia="ko"/>
        </w:rPr>
        <w:t>할당된</w:t>
      </w:r>
      <w:proofErr w:type="spellEnd"/>
      <w:r w:rsidR="00863FAD">
        <w:rPr>
          <w:rStyle w:val="ng-binding"/>
          <w:lang w:eastAsia="ko"/>
        </w:rPr>
        <w:t xml:space="preserve"> </w:t>
      </w:r>
      <w:proofErr w:type="spellStart"/>
      <w:r w:rsidR="00863FAD">
        <w:rPr>
          <w:rStyle w:val="ng-binding"/>
          <w:lang w:eastAsia="ko"/>
        </w:rPr>
        <w:t>기금이</w:t>
      </w:r>
      <w:proofErr w:type="spellEnd"/>
      <w:r w:rsidR="00863FAD">
        <w:rPr>
          <w:rStyle w:val="ng-binding"/>
          <w:lang w:eastAsia="ko"/>
        </w:rPr>
        <w:t xml:space="preserve"> </w:t>
      </w:r>
      <w:proofErr w:type="spellStart"/>
      <w:r w:rsidR="00863FAD">
        <w:rPr>
          <w:rStyle w:val="ng-binding"/>
          <w:lang w:eastAsia="ko"/>
        </w:rPr>
        <w:t>학교에서</w:t>
      </w:r>
      <w:proofErr w:type="spellEnd"/>
      <w:r w:rsidR="00863FAD">
        <w:rPr>
          <w:rStyle w:val="ng-binding"/>
          <w:lang w:eastAsia="ko"/>
        </w:rPr>
        <w:t xml:space="preserve"> </w:t>
      </w:r>
      <w:proofErr w:type="spellStart"/>
      <w:r w:rsidR="00863FAD">
        <w:rPr>
          <w:rStyle w:val="ng-binding"/>
          <w:lang w:eastAsia="ko"/>
        </w:rPr>
        <w:t>어떻게</w:t>
      </w:r>
      <w:proofErr w:type="spellEnd"/>
      <w:r w:rsidR="00863FAD">
        <w:rPr>
          <w:rStyle w:val="ng-binding"/>
          <w:lang w:eastAsia="ko"/>
        </w:rPr>
        <w:t xml:space="preserve"> </w:t>
      </w:r>
      <w:proofErr w:type="spellStart"/>
      <w:r w:rsidR="00863FAD">
        <w:rPr>
          <w:rStyle w:val="ng-binding"/>
          <w:lang w:eastAsia="ko"/>
        </w:rPr>
        <w:t>사용되고</w:t>
      </w:r>
      <w:proofErr w:type="spellEnd"/>
      <w:r w:rsidR="00863FAD">
        <w:rPr>
          <w:rStyle w:val="ng-binding"/>
          <w:lang w:eastAsia="ko"/>
        </w:rPr>
        <w:t xml:space="preserve"> </w:t>
      </w:r>
      <w:proofErr w:type="spellStart"/>
      <w:r w:rsidR="00863FAD">
        <w:rPr>
          <w:rStyle w:val="ng-binding"/>
          <w:lang w:eastAsia="ko"/>
        </w:rPr>
        <w:t>있는지</w:t>
      </w:r>
      <w:proofErr w:type="spellEnd"/>
      <w:r w:rsidR="00863FAD">
        <w:rPr>
          <w:rStyle w:val="ng-binding"/>
          <w:lang w:eastAsia="ko"/>
        </w:rPr>
        <w:t xml:space="preserve"> </w:t>
      </w:r>
      <w:proofErr w:type="spellStart"/>
      <w:r w:rsidR="00863FAD">
        <w:rPr>
          <w:rStyle w:val="ng-binding"/>
          <w:lang w:eastAsia="ko"/>
        </w:rPr>
        <w:t>설명하십시오</w:t>
      </w:r>
      <w:proofErr w:type="spellEnd"/>
      <w:r w:rsidR="00863FAD">
        <w:rPr>
          <w:rStyle w:val="ng-binding"/>
          <w:lang w:eastAsia="ko"/>
        </w:rPr>
        <w:t xml:space="preserve">. </w:t>
      </w:r>
      <w:r>
        <w:rPr>
          <w:rStyle w:val="ng-binding"/>
          <w:rFonts w:eastAsiaTheme="majorEastAsia"/>
        </w:rPr>
        <w:t>(Sec. 1116(c)(2)(3)).</w:t>
      </w:r>
    </w:p>
    <w:p w14:paraId="1EA161F5" w14:textId="77777777" w:rsidR="00863FAD" w:rsidRDefault="00863FAD" w:rsidP="00640218">
      <w:r>
        <w:rPr>
          <w:lang w:eastAsia="ko"/>
        </w:rPr>
        <w:t xml:space="preserve">학부모 참여를 위해 할당 된 기금은 학부모에게 가정 자원을 보내는 데 사용됩니다. 리소스에는 재택 활동, 책, 수학 게임 및 추가 기술 연습이 포함됩니다. 기금은 가족 참여의 밤에도 사용됩니다. 올해 Dean Road는 가상 옵션과 함께 문맹 퇴치 및 수학 가족의 밤을 가질 것입니다. 문맹 퇴치 및 수학의 밤에서 학생과 그 가족은 쓰기, 읽기, 단어 작성, 측정, 기하학 및 계산을 포함한 활동에 참여합니다. 참석하는 모든 가족은 재택 자원을 받게 됩니다. </w:t>
      </w:r>
      <w:proofErr w:type="spellStart"/>
      <w:r>
        <w:rPr>
          <w:lang w:eastAsia="ko"/>
        </w:rPr>
        <w:t>딘로드</w:t>
      </w:r>
      <w:proofErr w:type="spellEnd"/>
      <w:r>
        <w:rPr>
          <w:lang w:eastAsia="ko"/>
        </w:rPr>
        <w:t xml:space="preserve"> 초등학교는 봄에 가족 다문화 행사도 개최합니다. Title One 기금은 이 행사를 지원하고 학교 건물 내에서 대표되는 다양한 문화를 탐구하는 가족을 지원하는 데 사용됩니다. 학부모 학습 세션도 일년 내내 개최됩니다. Title One 교사는 특정 학부모 질문에 답하는 Title Tuesday라는 월간 비디오를 공개합니다. 이번 봄에는 읽기와 수학의 일상 모험에 대한 학부모 세션이 개최됩니다. 이 학부모 세션은 가정에서 읽기와 수학을 지원하기 위해 부모가 할 수 있는 일상 활동에 대한 자료를 제공합니다.</w:t>
      </w:r>
    </w:p>
    <w:p w14:paraId="30531ED5" w14:textId="2DD4AA5B" w:rsidR="00AC6EFC" w:rsidRDefault="00AC6EFC" w:rsidP="00AC6EFC">
      <w:pPr>
        <w:pStyle w:val="eprove-heading-small-thin"/>
      </w:pPr>
      <w:r>
        <w:t xml:space="preserve">3. </w:t>
      </w:r>
      <w:proofErr w:type="spellStart"/>
      <w:r w:rsidR="00863FAD">
        <w:rPr>
          <w:rStyle w:val="ng-binding"/>
          <w:lang w:eastAsia="ko"/>
        </w:rPr>
        <w:t>학교가</w:t>
      </w:r>
      <w:proofErr w:type="spellEnd"/>
      <w:r w:rsidR="00863FAD">
        <w:rPr>
          <w:rStyle w:val="ng-binding"/>
          <w:lang w:eastAsia="ko"/>
        </w:rPr>
        <w:t xml:space="preserve"> </w:t>
      </w:r>
      <w:proofErr w:type="spellStart"/>
      <w:r w:rsidR="00863FAD">
        <w:rPr>
          <w:rStyle w:val="ng-binding"/>
          <w:lang w:eastAsia="ko"/>
        </w:rPr>
        <w:t>참여</w:t>
      </w:r>
      <w:proofErr w:type="spellEnd"/>
      <w:r w:rsidR="00863FAD">
        <w:rPr>
          <w:rStyle w:val="ng-binding"/>
          <w:lang w:eastAsia="ko"/>
        </w:rPr>
        <w:t xml:space="preserve"> </w:t>
      </w:r>
      <w:proofErr w:type="spellStart"/>
      <w:r w:rsidR="00863FAD">
        <w:rPr>
          <w:rStyle w:val="ng-binding"/>
          <w:lang w:eastAsia="ko"/>
        </w:rPr>
        <w:t>아동의</w:t>
      </w:r>
      <w:proofErr w:type="spellEnd"/>
      <w:r w:rsidR="00863FAD">
        <w:rPr>
          <w:rStyle w:val="ng-binding"/>
          <w:lang w:eastAsia="ko"/>
        </w:rPr>
        <w:t xml:space="preserve"> </w:t>
      </w:r>
      <w:proofErr w:type="spellStart"/>
      <w:r w:rsidR="00863FAD">
        <w:rPr>
          <w:rStyle w:val="ng-binding"/>
          <w:lang w:eastAsia="ko"/>
        </w:rPr>
        <w:t>부모에게</w:t>
      </w:r>
      <w:proofErr w:type="spellEnd"/>
      <w:r w:rsidR="00863FAD">
        <w:rPr>
          <w:rStyle w:val="ng-binding"/>
          <w:lang w:eastAsia="ko"/>
        </w:rPr>
        <w:t xml:space="preserve"> </w:t>
      </w:r>
      <w:proofErr w:type="spellStart"/>
      <w:r w:rsidR="00863FAD">
        <w:rPr>
          <w:rStyle w:val="ng-binding"/>
          <w:lang w:eastAsia="ko"/>
        </w:rPr>
        <w:t>균일한</w:t>
      </w:r>
      <w:proofErr w:type="spellEnd"/>
      <w:r w:rsidR="00863FAD">
        <w:rPr>
          <w:rStyle w:val="ng-binding"/>
          <w:lang w:eastAsia="ko"/>
        </w:rPr>
        <w:t xml:space="preserve"> </w:t>
      </w:r>
      <w:proofErr w:type="spellStart"/>
      <w:r w:rsidR="00863FAD">
        <w:rPr>
          <w:rStyle w:val="ng-binding"/>
          <w:lang w:eastAsia="ko"/>
        </w:rPr>
        <w:t>형식으로</w:t>
      </w:r>
      <w:proofErr w:type="spellEnd"/>
      <w:r w:rsidR="00863FAD">
        <w:rPr>
          <w:rStyle w:val="ng-binding"/>
          <w:lang w:eastAsia="ko"/>
        </w:rPr>
        <w:t xml:space="preserve"> </w:t>
      </w:r>
      <w:proofErr w:type="spellStart"/>
      <w:r w:rsidR="00863FAD">
        <w:rPr>
          <w:rStyle w:val="ng-binding"/>
          <w:lang w:eastAsia="ko"/>
        </w:rPr>
        <w:t>적시에</w:t>
      </w:r>
      <w:proofErr w:type="spellEnd"/>
      <w:r w:rsidR="00863FAD">
        <w:rPr>
          <w:rStyle w:val="ng-binding"/>
          <w:lang w:eastAsia="ko"/>
        </w:rPr>
        <w:t xml:space="preserve"> </w:t>
      </w:r>
      <w:proofErr w:type="spellStart"/>
      <w:r w:rsidR="00863FAD">
        <w:rPr>
          <w:rStyle w:val="ng-binding"/>
          <w:lang w:eastAsia="ko"/>
        </w:rPr>
        <w:t>정보를</w:t>
      </w:r>
      <w:proofErr w:type="spellEnd"/>
      <w:r w:rsidR="00863FAD">
        <w:rPr>
          <w:rStyle w:val="ng-binding"/>
          <w:lang w:eastAsia="ko"/>
        </w:rPr>
        <w:t xml:space="preserve"> </w:t>
      </w:r>
      <w:proofErr w:type="spellStart"/>
      <w:r w:rsidR="00863FAD">
        <w:rPr>
          <w:rStyle w:val="ng-binding"/>
          <w:lang w:eastAsia="ko"/>
        </w:rPr>
        <w:t>제공하는</w:t>
      </w:r>
      <w:proofErr w:type="spellEnd"/>
      <w:r w:rsidR="00863FAD">
        <w:rPr>
          <w:rStyle w:val="ng-binding"/>
          <w:lang w:eastAsia="ko"/>
        </w:rPr>
        <w:t xml:space="preserve"> </w:t>
      </w:r>
      <w:proofErr w:type="spellStart"/>
      <w:r w:rsidR="00863FAD">
        <w:rPr>
          <w:rStyle w:val="ng-binding"/>
          <w:lang w:eastAsia="ko"/>
        </w:rPr>
        <w:t>방법</w:t>
      </w:r>
      <w:proofErr w:type="spellEnd"/>
      <w:r w:rsidR="00863FAD">
        <w:rPr>
          <w:rStyle w:val="ng-binding"/>
          <w:lang w:eastAsia="ko"/>
        </w:rPr>
        <w:t xml:space="preserve">, </w:t>
      </w:r>
      <w:proofErr w:type="spellStart"/>
      <w:r w:rsidR="00863FAD">
        <w:rPr>
          <w:rStyle w:val="ng-binding"/>
          <w:lang w:eastAsia="ko"/>
        </w:rPr>
        <w:t>그리고</w:t>
      </w:r>
      <w:proofErr w:type="spellEnd"/>
      <w:r w:rsidR="00863FAD">
        <w:rPr>
          <w:rStyle w:val="ng-binding"/>
          <w:lang w:eastAsia="ko"/>
        </w:rPr>
        <w:t xml:space="preserve"> </w:t>
      </w:r>
      <w:proofErr w:type="spellStart"/>
      <w:r w:rsidR="00863FAD">
        <w:rPr>
          <w:rStyle w:val="ng-binding"/>
          <w:lang w:eastAsia="ko"/>
        </w:rPr>
        <w:t>그들이</w:t>
      </w:r>
      <w:proofErr w:type="spellEnd"/>
      <w:r w:rsidR="00863FAD">
        <w:rPr>
          <w:rStyle w:val="ng-binding"/>
          <w:lang w:eastAsia="ko"/>
        </w:rPr>
        <w:t xml:space="preserve"> </w:t>
      </w:r>
      <w:proofErr w:type="spellStart"/>
      <w:r w:rsidR="00863FAD">
        <w:rPr>
          <w:rStyle w:val="ng-binding"/>
          <w:lang w:eastAsia="ko"/>
        </w:rPr>
        <w:t>이해할</w:t>
      </w:r>
      <w:proofErr w:type="spellEnd"/>
      <w:r w:rsidR="00863FAD">
        <w:rPr>
          <w:rStyle w:val="ng-binding"/>
          <w:lang w:eastAsia="ko"/>
        </w:rPr>
        <w:t xml:space="preserve"> 수 </w:t>
      </w:r>
      <w:proofErr w:type="spellStart"/>
      <w:r w:rsidR="00863FAD">
        <w:rPr>
          <w:rStyle w:val="ng-binding"/>
          <w:lang w:eastAsia="ko"/>
        </w:rPr>
        <w:t>있는</w:t>
      </w:r>
      <w:proofErr w:type="spellEnd"/>
      <w:r w:rsidR="00863FAD">
        <w:rPr>
          <w:rStyle w:val="ng-binding"/>
          <w:lang w:eastAsia="ko"/>
        </w:rPr>
        <w:t xml:space="preserve"> </w:t>
      </w:r>
      <w:proofErr w:type="spellStart"/>
      <w:r w:rsidR="00863FAD">
        <w:rPr>
          <w:rStyle w:val="ng-binding"/>
          <w:lang w:eastAsia="ko"/>
        </w:rPr>
        <w:t>언어로</w:t>
      </w:r>
      <w:proofErr w:type="spellEnd"/>
      <w:r w:rsidR="00863FAD">
        <w:rPr>
          <w:rStyle w:val="ng-binding"/>
          <w:lang w:eastAsia="ko"/>
        </w:rPr>
        <w:t xml:space="preserve"> </w:t>
      </w:r>
      <w:proofErr w:type="spellStart"/>
      <w:r w:rsidR="00863FAD">
        <w:rPr>
          <w:rStyle w:val="ng-binding"/>
          <w:lang w:eastAsia="ko"/>
        </w:rPr>
        <w:t>실행</w:t>
      </w:r>
      <w:proofErr w:type="spellEnd"/>
      <w:r w:rsidR="00863FAD">
        <w:rPr>
          <w:rStyle w:val="ng-binding"/>
          <w:lang w:eastAsia="ko"/>
        </w:rPr>
        <w:t xml:space="preserve"> </w:t>
      </w:r>
      <w:proofErr w:type="spellStart"/>
      <w:r w:rsidR="00863FAD">
        <w:rPr>
          <w:rStyle w:val="ng-binding"/>
          <w:lang w:eastAsia="ko"/>
        </w:rPr>
        <w:t>가능한</w:t>
      </w:r>
      <w:proofErr w:type="spellEnd"/>
      <w:r w:rsidR="00863FAD">
        <w:rPr>
          <w:rStyle w:val="ng-binding"/>
          <w:lang w:eastAsia="ko"/>
        </w:rPr>
        <w:t xml:space="preserve"> </w:t>
      </w:r>
      <w:proofErr w:type="spellStart"/>
      <w:r w:rsidR="00863FAD">
        <w:rPr>
          <w:rStyle w:val="ng-binding"/>
          <w:lang w:eastAsia="ko"/>
        </w:rPr>
        <w:t>범위까지</w:t>
      </w:r>
      <w:proofErr w:type="spellEnd"/>
      <w:r w:rsidR="00863FAD">
        <w:rPr>
          <w:rStyle w:val="ng-binding"/>
          <w:lang w:eastAsia="ko"/>
        </w:rPr>
        <w:t xml:space="preserve">, </w:t>
      </w:r>
      <w:proofErr w:type="spellStart"/>
      <w:r w:rsidR="00863FAD">
        <w:rPr>
          <w:rStyle w:val="ng-binding"/>
          <w:lang w:eastAsia="ko"/>
        </w:rPr>
        <w:t>타이틀</w:t>
      </w:r>
      <w:proofErr w:type="spellEnd"/>
      <w:r w:rsidR="00863FAD">
        <w:rPr>
          <w:rStyle w:val="ng-binding"/>
          <w:lang w:eastAsia="ko"/>
        </w:rPr>
        <w:t xml:space="preserve"> </w:t>
      </w:r>
      <w:proofErr w:type="spellStart"/>
      <w:r w:rsidR="00863FAD">
        <w:rPr>
          <w:rStyle w:val="ng-binding"/>
          <w:lang w:eastAsia="ko"/>
        </w:rPr>
        <w:t>I에</w:t>
      </w:r>
      <w:proofErr w:type="spellEnd"/>
      <w:r w:rsidR="00863FAD">
        <w:rPr>
          <w:rStyle w:val="ng-binding"/>
          <w:lang w:eastAsia="ko"/>
        </w:rPr>
        <w:t xml:space="preserve"> </w:t>
      </w:r>
      <w:proofErr w:type="spellStart"/>
      <w:r w:rsidR="00863FAD">
        <w:rPr>
          <w:rStyle w:val="ng-binding"/>
          <w:lang w:eastAsia="ko"/>
        </w:rPr>
        <w:t>따른</w:t>
      </w:r>
      <w:proofErr w:type="spellEnd"/>
      <w:r w:rsidR="00863FAD">
        <w:rPr>
          <w:rStyle w:val="ng-binding"/>
          <w:lang w:eastAsia="ko"/>
        </w:rPr>
        <w:t xml:space="preserve"> </w:t>
      </w:r>
      <w:proofErr w:type="spellStart"/>
      <w:r w:rsidR="00863FAD">
        <w:rPr>
          <w:rStyle w:val="ng-binding"/>
          <w:lang w:eastAsia="ko"/>
        </w:rPr>
        <w:t>프로그램</w:t>
      </w:r>
      <w:proofErr w:type="spellEnd"/>
      <w:r w:rsidR="00863FAD">
        <w:rPr>
          <w:rStyle w:val="ng-binding"/>
          <w:lang w:eastAsia="ko"/>
        </w:rPr>
        <w:t xml:space="preserve">, </w:t>
      </w:r>
      <w:proofErr w:type="spellStart"/>
      <w:r w:rsidR="00863FAD">
        <w:rPr>
          <w:rStyle w:val="ng-binding"/>
          <w:lang w:eastAsia="ko"/>
        </w:rPr>
        <w:t>사용</w:t>
      </w:r>
      <w:proofErr w:type="spellEnd"/>
      <w:r w:rsidR="00863FAD">
        <w:rPr>
          <w:rStyle w:val="ng-binding"/>
          <w:lang w:eastAsia="ko"/>
        </w:rPr>
        <w:t xml:space="preserve"> </w:t>
      </w:r>
      <w:proofErr w:type="spellStart"/>
      <w:r w:rsidR="00863FAD">
        <w:rPr>
          <w:rStyle w:val="ng-binding"/>
          <w:lang w:eastAsia="ko"/>
        </w:rPr>
        <w:t>중인</w:t>
      </w:r>
      <w:proofErr w:type="spellEnd"/>
      <w:r w:rsidR="00863FAD">
        <w:rPr>
          <w:rStyle w:val="ng-binding"/>
          <w:lang w:eastAsia="ko"/>
        </w:rPr>
        <w:t xml:space="preserve"> </w:t>
      </w:r>
      <w:proofErr w:type="spellStart"/>
      <w:r w:rsidR="00863FAD">
        <w:rPr>
          <w:rStyle w:val="ng-binding"/>
          <w:lang w:eastAsia="ko"/>
        </w:rPr>
        <w:t>커리큘럼에</w:t>
      </w:r>
      <w:proofErr w:type="spellEnd"/>
      <w:r w:rsidR="00863FAD">
        <w:rPr>
          <w:rStyle w:val="ng-binding"/>
          <w:lang w:eastAsia="ko"/>
        </w:rPr>
        <w:t xml:space="preserve"> </w:t>
      </w:r>
      <w:proofErr w:type="spellStart"/>
      <w:r w:rsidR="00863FAD">
        <w:rPr>
          <w:rStyle w:val="ng-binding"/>
          <w:lang w:eastAsia="ko"/>
        </w:rPr>
        <w:t>대한</w:t>
      </w:r>
      <w:proofErr w:type="spellEnd"/>
      <w:r w:rsidR="00863FAD">
        <w:rPr>
          <w:rStyle w:val="ng-binding"/>
          <w:lang w:eastAsia="ko"/>
        </w:rPr>
        <w:t xml:space="preserve"> </w:t>
      </w:r>
      <w:proofErr w:type="spellStart"/>
      <w:r w:rsidR="00863FAD">
        <w:rPr>
          <w:rStyle w:val="ng-binding"/>
          <w:lang w:eastAsia="ko"/>
        </w:rPr>
        <w:t>설명</w:t>
      </w:r>
      <w:proofErr w:type="spellEnd"/>
      <w:r w:rsidR="00863FAD">
        <w:rPr>
          <w:rStyle w:val="ng-binding"/>
          <w:lang w:eastAsia="ko"/>
        </w:rPr>
        <w:t xml:space="preserve"> 및 </w:t>
      </w:r>
      <w:proofErr w:type="spellStart"/>
      <w:r w:rsidR="00863FAD">
        <w:rPr>
          <w:rStyle w:val="ng-binding"/>
          <w:lang w:eastAsia="ko"/>
        </w:rPr>
        <w:t>설명</w:t>
      </w:r>
      <w:proofErr w:type="spellEnd"/>
      <w:r w:rsidR="00863FAD">
        <w:rPr>
          <w:rStyle w:val="ng-binding"/>
          <w:lang w:eastAsia="ko"/>
        </w:rPr>
        <w:t xml:space="preserve">, </w:t>
      </w:r>
      <w:proofErr w:type="spellStart"/>
      <w:r w:rsidR="00863FAD">
        <w:rPr>
          <w:rStyle w:val="ng-binding"/>
          <w:lang w:eastAsia="ko"/>
        </w:rPr>
        <w:t>학업</w:t>
      </w:r>
      <w:proofErr w:type="spellEnd"/>
      <w:r w:rsidR="00863FAD">
        <w:rPr>
          <w:rStyle w:val="ng-binding"/>
          <w:lang w:eastAsia="ko"/>
        </w:rPr>
        <w:t xml:space="preserve"> </w:t>
      </w:r>
      <w:proofErr w:type="spellStart"/>
      <w:r w:rsidR="00863FAD">
        <w:rPr>
          <w:rStyle w:val="ng-binding"/>
          <w:lang w:eastAsia="ko"/>
        </w:rPr>
        <w:t>평가</w:t>
      </w:r>
      <w:proofErr w:type="spellEnd"/>
      <w:r w:rsidR="00863FAD">
        <w:rPr>
          <w:rStyle w:val="ng-binding"/>
          <w:lang w:eastAsia="ko"/>
        </w:rPr>
        <w:t xml:space="preserve"> </w:t>
      </w:r>
      <w:proofErr w:type="spellStart"/>
      <w:r w:rsidR="00863FAD">
        <w:rPr>
          <w:rStyle w:val="ng-binding"/>
          <w:lang w:eastAsia="ko"/>
        </w:rPr>
        <w:t>형식</w:t>
      </w:r>
      <w:proofErr w:type="spellEnd"/>
      <w:r w:rsidR="00863FAD">
        <w:rPr>
          <w:rStyle w:val="ng-binding"/>
          <w:lang w:eastAsia="ko"/>
        </w:rPr>
        <w:t xml:space="preserve"> 및 </w:t>
      </w:r>
      <w:proofErr w:type="spellStart"/>
      <w:r w:rsidR="00863FAD">
        <w:rPr>
          <w:rStyle w:val="ng-binding"/>
          <w:lang w:eastAsia="ko"/>
        </w:rPr>
        <w:t>사용된</w:t>
      </w:r>
      <w:proofErr w:type="spellEnd"/>
      <w:r w:rsidR="00863FAD">
        <w:rPr>
          <w:rStyle w:val="ng-binding"/>
          <w:lang w:eastAsia="ko"/>
        </w:rPr>
        <w:t xml:space="preserve"> </w:t>
      </w:r>
      <w:proofErr w:type="spellStart"/>
      <w:r w:rsidR="00863FAD">
        <w:rPr>
          <w:rStyle w:val="ng-binding"/>
          <w:lang w:eastAsia="ko"/>
        </w:rPr>
        <w:t>성취</w:t>
      </w:r>
      <w:proofErr w:type="spellEnd"/>
      <w:r w:rsidR="00863FAD">
        <w:rPr>
          <w:rStyle w:val="ng-binding"/>
          <w:lang w:eastAsia="ko"/>
        </w:rPr>
        <w:t xml:space="preserve"> </w:t>
      </w:r>
      <w:proofErr w:type="spellStart"/>
      <w:r w:rsidR="00863FAD">
        <w:rPr>
          <w:rStyle w:val="ng-binding"/>
          <w:lang w:eastAsia="ko"/>
        </w:rPr>
        <w:t>기대치</w:t>
      </w:r>
      <w:proofErr w:type="spellEnd"/>
      <w:r w:rsidR="00863FAD">
        <w:rPr>
          <w:rStyle w:val="ng-binding"/>
          <w:lang w:eastAsia="ko"/>
        </w:rPr>
        <w:t xml:space="preserve">, </w:t>
      </w:r>
      <w:proofErr w:type="spellStart"/>
      <w:r w:rsidR="00863FAD">
        <w:rPr>
          <w:rStyle w:val="ng-binding"/>
          <w:lang w:eastAsia="ko"/>
        </w:rPr>
        <w:t>학부모가</w:t>
      </w:r>
      <w:proofErr w:type="spellEnd"/>
      <w:r w:rsidR="00863FAD">
        <w:rPr>
          <w:rStyle w:val="ng-binding"/>
          <w:lang w:eastAsia="ko"/>
        </w:rPr>
        <w:t xml:space="preserve"> </w:t>
      </w:r>
      <w:proofErr w:type="spellStart"/>
      <w:r w:rsidR="00863FAD">
        <w:rPr>
          <w:rStyle w:val="ng-binding"/>
          <w:lang w:eastAsia="ko"/>
        </w:rPr>
        <w:t>요청하는</w:t>
      </w:r>
      <w:proofErr w:type="spellEnd"/>
      <w:r w:rsidR="00863FAD">
        <w:rPr>
          <w:rStyle w:val="ng-binding"/>
          <w:lang w:eastAsia="ko"/>
        </w:rPr>
        <w:t xml:space="preserve"> </w:t>
      </w:r>
      <w:proofErr w:type="spellStart"/>
      <w:r w:rsidR="00863FAD">
        <w:rPr>
          <w:rStyle w:val="ng-binding"/>
          <w:lang w:eastAsia="ko"/>
        </w:rPr>
        <w:t>경우</w:t>
      </w:r>
      <w:proofErr w:type="spellEnd"/>
      <w:r w:rsidR="00863FAD">
        <w:rPr>
          <w:rStyle w:val="ng-binding"/>
          <w:lang w:eastAsia="ko"/>
        </w:rPr>
        <w:t xml:space="preserve"> </w:t>
      </w:r>
      <w:proofErr w:type="spellStart"/>
      <w:r w:rsidR="00863FAD">
        <w:rPr>
          <w:rStyle w:val="ng-binding"/>
          <w:lang w:eastAsia="ko"/>
        </w:rPr>
        <w:t>정기적인</w:t>
      </w:r>
      <w:proofErr w:type="spellEnd"/>
      <w:r w:rsidR="00863FAD">
        <w:rPr>
          <w:rStyle w:val="ng-binding"/>
          <w:lang w:eastAsia="ko"/>
        </w:rPr>
        <w:t xml:space="preserve"> </w:t>
      </w:r>
      <w:proofErr w:type="spellStart"/>
      <w:r w:rsidR="00863FAD">
        <w:rPr>
          <w:rStyle w:val="ng-binding"/>
          <w:lang w:eastAsia="ko"/>
        </w:rPr>
        <w:t>회의를</w:t>
      </w:r>
      <w:proofErr w:type="spellEnd"/>
      <w:r w:rsidR="00863FAD">
        <w:rPr>
          <w:rStyle w:val="ng-binding"/>
          <w:lang w:eastAsia="ko"/>
        </w:rPr>
        <w:t xml:space="preserve"> </w:t>
      </w:r>
      <w:proofErr w:type="spellStart"/>
      <w:r w:rsidR="00863FAD">
        <w:rPr>
          <w:rStyle w:val="ng-binding"/>
          <w:lang w:eastAsia="ko"/>
        </w:rPr>
        <w:t>통해</w:t>
      </w:r>
      <w:proofErr w:type="spellEnd"/>
      <w:r w:rsidR="00863FAD">
        <w:rPr>
          <w:rStyle w:val="ng-binding"/>
          <w:lang w:eastAsia="ko"/>
        </w:rPr>
        <w:t xml:space="preserve"> </w:t>
      </w:r>
      <w:proofErr w:type="spellStart"/>
      <w:r w:rsidR="00863FAD">
        <w:rPr>
          <w:rStyle w:val="ng-binding"/>
          <w:lang w:eastAsia="ko"/>
        </w:rPr>
        <w:t>제안을</w:t>
      </w:r>
      <w:proofErr w:type="spellEnd"/>
      <w:r w:rsidR="00863FAD">
        <w:rPr>
          <w:rStyle w:val="ng-binding"/>
          <w:lang w:eastAsia="ko"/>
        </w:rPr>
        <w:t xml:space="preserve"> </w:t>
      </w:r>
      <w:proofErr w:type="spellStart"/>
      <w:r w:rsidR="00863FAD">
        <w:rPr>
          <w:rStyle w:val="ng-binding"/>
          <w:lang w:eastAsia="ko"/>
        </w:rPr>
        <w:t>공식화하고</w:t>
      </w:r>
      <w:proofErr w:type="spellEnd"/>
      <w:r w:rsidR="00863FAD">
        <w:rPr>
          <w:rStyle w:val="ng-binding"/>
          <w:lang w:eastAsia="ko"/>
        </w:rPr>
        <w:t xml:space="preserve"> </w:t>
      </w:r>
      <w:proofErr w:type="spellStart"/>
      <w:r w:rsidR="00863FAD">
        <w:rPr>
          <w:rStyle w:val="ng-binding"/>
          <w:lang w:eastAsia="ko"/>
        </w:rPr>
        <w:t>교육과</w:t>
      </w:r>
      <w:proofErr w:type="spellEnd"/>
      <w:r w:rsidR="00863FAD">
        <w:rPr>
          <w:rStyle w:val="ng-binding"/>
          <w:lang w:eastAsia="ko"/>
        </w:rPr>
        <w:t xml:space="preserve"> </w:t>
      </w:r>
      <w:proofErr w:type="spellStart"/>
      <w:r w:rsidR="00863FAD">
        <w:rPr>
          <w:rStyle w:val="ng-binding"/>
          <w:lang w:eastAsia="ko"/>
        </w:rPr>
        <w:t>관련된</w:t>
      </w:r>
      <w:proofErr w:type="spellEnd"/>
      <w:r w:rsidR="00863FAD">
        <w:rPr>
          <w:rStyle w:val="ng-binding"/>
          <w:lang w:eastAsia="ko"/>
        </w:rPr>
        <w:t xml:space="preserve"> </w:t>
      </w:r>
      <w:proofErr w:type="spellStart"/>
      <w:r w:rsidR="00863FAD">
        <w:rPr>
          <w:rStyle w:val="ng-binding"/>
          <w:lang w:eastAsia="ko"/>
        </w:rPr>
        <w:t>결정에</w:t>
      </w:r>
      <w:proofErr w:type="spellEnd"/>
      <w:r w:rsidR="00863FAD">
        <w:rPr>
          <w:rStyle w:val="ng-binding"/>
          <w:lang w:eastAsia="ko"/>
        </w:rPr>
        <w:t xml:space="preserve"> </w:t>
      </w:r>
      <w:proofErr w:type="spellStart"/>
      <w:r w:rsidR="00863FAD">
        <w:rPr>
          <w:rStyle w:val="ng-binding"/>
          <w:lang w:eastAsia="ko"/>
        </w:rPr>
        <w:t>적절하게</w:t>
      </w:r>
      <w:proofErr w:type="spellEnd"/>
      <w:r w:rsidR="00863FAD">
        <w:rPr>
          <w:rStyle w:val="ng-binding"/>
          <w:lang w:eastAsia="ko"/>
        </w:rPr>
        <w:t xml:space="preserve"> </w:t>
      </w:r>
      <w:proofErr w:type="spellStart"/>
      <w:r w:rsidR="00863FAD">
        <w:rPr>
          <w:rStyle w:val="ng-binding"/>
          <w:lang w:eastAsia="ko"/>
        </w:rPr>
        <w:t>참여할</w:t>
      </w:r>
      <w:proofErr w:type="spellEnd"/>
      <w:r w:rsidR="00863FAD">
        <w:rPr>
          <w:rStyle w:val="ng-binding"/>
          <w:lang w:eastAsia="ko"/>
        </w:rPr>
        <w:t xml:space="preserve"> 수 </w:t>
      </w:r>
      <w:proofErr w:type="spellStart"/>
      <w:r w:rsidR="00863FAD">
        <w:rPr>
          <w:rStyle w:val="ng-binding"/>
          <w:lang w:eastAsia="ko"/>
        </w:rPr>
        <w:t>있는</w:t>
      </w:r>
      <w:proofErr w:type="spellEnd"/>
      <w:r w:rsidR="00863FAD">
        <w:rPr>
          <w:rStyle w:val="ng-binding"/>
          <w:lang w:eastAsia="ko"/>
        </w:rPr>
        <w:t xml:space="preserve"> </w:t>
      </w:r>
      <w:proofErr w:type="spellStart"/>
      <w:r w:rsidR="00863FAD">
        <w:rPr>
          <w:rStyle w:val="ng-binding"/>
          <w:lang w:eastAsia="ko"/>
        </w:rPr>
        <w:t>기회를</w:t>
      </w:r>
      <w:proofErr w:type="spellEnd"/>
      <w:r w:rsidR="00863FAD">
        <w:rPr>
          <w:rStyle w:val="ng-binding"/>
          <w:lang w:eastAsia="ko"/>
        </w:rPr>
        <w:t xml:space="preserve"> </w:t>
      </w:r>
      <w:proofErr w:type="spellStart"/>
      <w:r w:rsidR="00863FAD">
        <w:rPr>
          <w:rStyle w:val="ng-binding"/>
          <w:lang w:eastAsia="ko"/>
        </w:rPr>
        <w:t>설명합니다</w:t>
      </w:r>
      <w:proofErr w:type="spellEnd"/>
      <w:r w:rsidR="00863FAD">
        <w:rPr>
          <w:rStyle w:val="ng-binding"/>
          <w:lang w:eastAsia="ko"/>
        </w:rPr>
        <w:t xml:space="preserve">.  </w:t>
      </w:r>
      <w:proofErr w:type="spellStart"/>
      <w:r w:rsidR="00863FAD">
        <w:rPr>
          <w:rStyle w:val="ng-binding"/>
          <w:lang w:eastAsia="ko"/>
        </w:rPr>
        <w:t>자녀</w:t>
      </w:r>
      <w:proofErr w:type="spellEnd"/>
      <w:r w:rsidR="00863FAD">
        <w:rPr>
          <w:rStyle w:val="ng-binding"/>
          <w:lang w:eastAsia="ko"/>
        </w:rPr>
        <w:t xml:space="preserve">. </w:t>
      </w:r>
      <w:r>
        <w:rPr>
          <w:rStyle w:val="ng-binding"/>
          <w:rFonts w:eastAsiaTheme="majorEastAsia"/>
        </w:rPr>
        <w:t>(Sec. 1116(c)(4)(A)(B)(C))</w:t>
      </w:r>
    </w:p>
    <w:p w14:paraId="36C36362" w14:textId="77777777" w:rsidR="00863FAD" w:rsidRDefault="00863FAD" w:rsidP="000579DD">
      <w:r>
        <w:rPr>
          <w:lang w:eastAsia="ko"/>
        </w:rPr>
        <w:t xml:space="preserve">일일 폴더는 집으로 전송됩니다. 메모, 전화 통화 및 컨퍼런스는 학부모에게 자녀의 학업 기대치와 진행 상황을 알리는 데 도움이 됩니다. Title One 교사는 Title One 프로그램을 통해 매일 서비스를 받는 모든 학생의 학부모와 처음 전화 연락을 취했습니다. 이 전화 연락의 목적은 서비스를 설명하고 부모의 질문에 답변하는 것이 </w:t>
      </w:r>
      <w:proofErr w:type="spellStart"/>
      <w:r>
        <w:rPr>
          <w:lang w:eastAsia="ko"/>
        </w:rPr>
        <w:t>었습니다</w:t>
      </w:r>
      <w:proofErr w:type="spellEnd"/>
      <w:r>
        <w:rPr>
          <w:lang w:eastAsia="ko"/>
        </w:rPr>
        <w:t>. 메모 및 전자 메모는 ESL 학부모를 수용하기 위해 여러 언어로 제공됩니다. 학군은 또한 ESL 학부모를 지원하기 위해 학부모 연락 담당자를 제공합니다.</w:t>
      </w:r>
    </w:p>
    <w:p w14:paraId="2AA0E334" w14:textId="67FBA011" w:rsidR="00AC6EFC" w:rsidRDefault="00AC6EFC" w:rsidP="00AC6EFC">
      <w:pPr>
        <w:pStyle w:val="eprove-heading-small-thin"/>
      </w:pPr>
      <w:r>
        <w:t xml:space="preserve">4. </w:t>
      </w:r>
      <w:proofErr w:type="spellStart"/>
      <w:r w:rsidR="00863FAD">
        <w:rPr>
          <w:rStyle w:val="ng-binding"/>
          <w:lang w:eastAsia="ko"/>
        </w:rPr>
        <w:t>학부모</w:t>
      </w:r>
      <w:proofErr w:type="spellEnd"/>
      <w:r w:rsidR="00863FAD">
        <w:rPr>
          <w:rStyle w:val="ng-binding"/>
          <w:lang w:eastAsia="ko"/>
        </w:rPr>
        <w:t xml:space="preserve">, </w:t>
      </w:r>
      <w:proofErr w:type="spellStart"/>
      <w:r w:rsidR="00863FAD">
        <w:rPr>
          <w:rStyle w:val="ng-binding"/>
          <w:lang w:eastAsia="ko"/>
        </w:rPr>
        <w:t>교직원</w:t>
      </w:r>
      <w:proofErr w:type="spellEnd"/>
      <w:r w:rsidR="00863FAD">
        <w:rPr>
          <w:rStyle w:val="ng-binding"/>
          <w:lang w:eastAsia="ko"/>
        </w:rPr>
        <w:t xml:space="preserve"> 및 </w:t>
      </w:r>
      <w:proofErr w:type="spellStart"/>
      <w:r w:rsidR="00863FAD">
        <w:rPr>
          <w:rStyle w:val="ng-binding"/>
          <w:lang w:eastAsia="ko"/>
        </w:rPr>
        <w:t>학생이</w:t>
      </w:r>
      <w:proofErr w:type="spellEnd"/>
      <w:r w:rsidR="00863FAD">
        <w:rPr>
          <w:rStyle w:val="ng-binding"/>
          <w:lang w:eastAsia="ko"/>
        </w:rPr>
        <w:t xml:space="preserve"> </w:t>
      </w:r>
      <w:proofErr w:type="spellStart"/>
      <w:r w:rsidR="00863FAD">
        <w:rPr>
          <w:rStyle w:val="ng-binding"/>
          <w:lang w:eastAsia="ko"/>
        </w:rPr>
        <w:t>참여</w:t>
      </w:r>
      <w:proofErr w:type="spellEnd"/>
      <w:r w:rsidR="00863FAD">
        <w:rPr>
          <w:rStyle w:val="ng-binding"/>
          <w:lang w:eastAsia="ko"/>
        </w:rPr>
        <w:t xml:space="preserve"> </w:t>
      </w:r>
      <w:proofErr w:type="spellStart"/>
      <w:r w:rsidR="00863FAD">
        <w:rPr>
          <w:rStyle w:val="ng-binding"/>
          <w:lang w:eastAsia="ko"/>
        </w:rPr>
        <w:t>학생의</w:t>
      </w:r>
      <w:proofErr w:type="spellEnd"/>
      <w:r w:rsidR="00863FAD">
        <w:rPr>
          <w:rStyle w:val="ng-binding"/>
          <w:lang w:eastAsia="ko"/>
        </w:rPr>
        <w:t xml:space="preserve"> </w:t>
      </w:r>
      <w:proofErr w:type="spellStart"/>
      <w:r w:rsidR="00863FAD">
        <w:rPr>
          <w:rStyle w:val="ng-binding"/>
          <w:lang w:eastAsia="ko"/>
        </w:rPr>
        <w:t>학업</w:t>
      </w:r>
      <w:proofErr w:type="spellEnd"/>
      <w:r w:rsidR="00863FAD">
        <w:rPr>
          <w:rStyle w:val="ng-binding"/>
          <w:lang w:eastAsia="ko"/>
        </w:rPr>
        <w:t xml:space="preserve"> </w:t>
      </w:r>
      <w:proofErr w:type="spellStart"/>
      <w:r w:rsidR="00863FAD">
        <w:rPr>
          <w:rStyle w:val="ng-binding"/>
          <w:lang w:eastAsia="ko"/>
        </w:rPr>
        <w:t>성취도</w:t>
      </w:r>
      <w:proofErr w:type="spellEnd"/>
      <w:r w:rsidR="00863FAD">
        <w:rPr>
          <w:rStyle w:val="ng-binding"/>
          <w:lang w:eastAsia="ko"/>
        </w:rPr>
        <w:t xml:space="preserve"> </w:t>
      </w:r>
      <w:proofErr w:type="spellStart"/>
      <w:r w:rsidR="00863FAD">
        <w:rPr>
          <w:rStyle w:val="ng-binding"/>
          <w:lang w:eastAsia="ko"/>
        </w:rPr>
        <w:t>향상에</w:t>
      </w:r>
      <w:proofErr w:type="spellEnd"/>
      <w:r w:rsidR="00863FAD">
        <w:rPr>
          <w:rStyle w:val="ng-binding"/>
          <w:lang w:eastAsia="ko"/>
        </w:rPr>
        <w:t xml:space="preserve"> </w:t>
      </w:r>
      <w:proofErr w:type="spellStart"/>
      <w:r w:rsidR="00863FAD">
        <w:rPr>
          <w:rStyle w:val="ng-binding"/>
          <w:lang w:eastAsia="ko"/>
        </w:rPr>
        <w:t>대한</w:t>
      </w:r>
      <w:proofErr w:type="spellEnd"/>
      <w:r w:rsidR="00863FAD">
        <w:rPr>
          <w:rStyle w:val="ng-binding"/>
          <w:lang w:eastAsia="ko"/>
        </w:rPr>
        <w:t xml:space="preserve"> </w:t>
      </w:r>
      <w:proofErr w:type="spellStart"/>
      <w:r w:rsidR="00863FAD">
        <w:rPr>
          <w:rStyle w:val="ng-binding"/>
          <w:lang w:eastAsia="ko"/>
        </w:rPr>
        <w:t>책임을</w:t>
      </w:r>
      <w:proofErr w:type="spellEnd"/>
      <w:r w:rsidR="00863FAD">
        <w:rPr>
          <w:rStyle w:val="ng-binding"/>
          <w:lang w:eastAsia="ko"/>
        </w:rPr>
        <w:t xml:space="preserve"> </w:t>
      </w:r>
      <w:proofErr w:type="spellStart"/>
      <w:r w:rsidR="00863FAD">
        <w:rPr>
          <w:rStyle w:val="ng-binding"/>
          <w:lang w:eastAsia="ko"/>
        </w:rPr>
        <w:t>공유하는</w:t>
      </w:r>
      <w:proofErr w:type="spellEnd"/>
      <w:r w:rsidR="00863FAD">
        <w:rPr>
          <w:rStyle w:val="ng-binding"/>
          <w:lang w:eastAsia="ko"/>
        </w:rPr>
        <w:t xml:space="preserve"> </w:t>
      </w:r>
      <w:proofErr w:type="spellStart"/>
      <w:r w:rsidR="00863FAD">
        <w:rPr>
          <w:rStyle w:val="ng-binding"/>
          <w:lang w:eastAsia="ko"/>
        </w:rPr>
        <w:t>방법을</w:t>
      </w:r>
      <w:proofErr w:type="spellEnd"/>
      <w:r w:rsidR="00863FAD">
        <w:rPr>
          <w:rStyle w:val="ng-binding"/>
          <w:lang w:eastAsia="ko"/>
        </w:rPr>
        <w:t xml:space="preserve"> </w:t>
      </w:r>
      <w:proofErr w:type="spellStart"/>
      <w:r w:rsidR="00863FAD">
        <w:rPr>
          <w:rStyle w:val="ng-binding"/>
          <w:lang w:eastAsia="ko"/>
        </w:rPr>
        <w:t>설명합니다</w:t>
      </w:r>
      <w:proofErr w:type="spellEnd"/>
      <w:r w:rsidR="00863FAD">
        <w:rPr>
          <w:rStyle w:val="ng-binding"/>
          <w:lang w:eastAsia="ko"/>
        </w:rPr>
        <w:t xml:space="preserve">. </w:t>
      </w:r>
      <w:r>
        <w:rPr>
          <w:rStyle w:val="ng-binding"/>
          <w:rFonts w:eastAsiaTheme="majorEastAsia"/>
        </w:rPr>
        <w:t>(</w:t>
      </w:r>
      <w:proofErr w:type="spellStart"/>
      <w:r w:rsidR="00863FAD">
        <w:rPr>
          <w:rStyle w:val="ng-binding"/>
          <w:lang w:eastAsia="ko"/>
        </w:rPr>
        <w:t>학교-학부모</w:t>
      </w:r>
      <w:proofErr w:type="spellEnd"/>
      <w:r w:rsidR="00863FAD">
        <w:rPr>
          <w:rStyle w:val="ng-binding"/>
          <w:lang w:eastAsia="ko"/>
        </w:rPr>
        <w:t xml:space="preserve"> </w:t>
      </w:r>
      <w:proofErr w:type="spellStart"/>
      <w:r w:rsidR="00863FAD">
        <w:rPr>
          <w:rStyle w:val="ng-binding"/>
          <w:lang w:eastAsia="ko"/>
        </w:rPr>
        <w:t>협약이</w:t>
      </w:r>
      <w:proofErr w:type="spellEnd"/>
      <w:r w:rsidR="00863FAD">
        <w:rPr>
          <w:rStyle w:val="ng-binding"/>
          <w:lang w:eastAsia="ko"/>
        </w:rPr>
        <w:t xml:space="preserve"> Title I </w:t>
      </w:r>
      <w:proofErr w:type="spellStart"/>
      <w:r w:rsidR="00863FAD">
        <w:rPr>
          <w:rStyle w:val="ng-binding"/>
          <w:lang w:eastAsia="ko"/>
        </w:rPr>
        <w:t>학부모와</w:t>
      </w:r>
      <w:proofErr w:type="spellEnd"/>
      <w:r w:rsidR="00863FAD">
        <w:rPr>
          <w:rStyle w:val="ng-binding"/>
          <w:lang w:eastAsia="ko"/>
        </w:rPr>
        <w:t xml:space="preserve"> </w:t>
      </w:r>
      <w:proofErr w:type="spellStart"/>
      <w:r w:rsidR="00863FAD">
        <w:rPr>
          <w:rStyle w:val="ng-binding"/>
          <w:lang w:eastAsia="ko"/>
        </w:rPr>
        <w:t>공동으로</w:t>
      </w:r>
      <w:proofErr w:type="spellEnd"/>
      <w:r w:rsidR="00863FAD">
        <w:rPr>
          <w:rStyle w:val="ng-binding"/>
          <w:lang w:eastAsia="ko"/>
        </w:rPr>
        <w:t xml:space="preserve"> </w:t>
      </w:r>
      <w:proofErr w:type="spellStart"/>
      <w:r w:rsidR="00863FAD">
        <w:rPr>
          <w:rStyle w:val="ng-binding"/>
          <w:lang w:eastAsia="ko"/>
        </w:rPr>
        <w:t>개발되는</w:t>
      </w:r>
      <w:proofErr w:type="spellEnd"/>
      <w:r w:rsidR="00863FAD">
        <w:rPr>
          <w:rStyle w:val="ng-binding"/>
          <w:lang w:eastAsia="ko"/>
        </w:rPr>
        <w:t xml:space="preserve"> </w:t>
      </w:r>
      <w:proofErr w:type="spellStart"/>
      <w:r w:rsidR="00863FAD">
        <w:rPr>
          <w:rStyle w:val="ng-binding"/>
          <w:lang w:eastAsia="ko"/>
        </w:rPr>
        <w:t>방법</w:t>
      </w:r>
      <w:proofErr w:type="spellEnd"/>
      <w:r w:rsidR="00863FAD">
        <w:rPr>
          <w:rStyle w:val="ng-binding"/>
          <w:lang w:eastAsia="ko"/>
        </w:rPr>
        <w:t xml:space="preserve">; </w:t>
      </w:r>
      <w:proofErr w:type="spellStart"/>
      <w:r w:rsidR="00863FAD">
        <w:rPr>
          <w:rStyle w:val="ng-binding"/>
          <w:lang w:eastAsia="ko"/>
        </w:rPr>
        <w:t>사용</w:t>
      </w:r>
      <w:proofErr w:type="spellEnd"/>
      <w:r w:rsidR="00863FAD">
        <w:rPr>
          <w:rStyle w:val="ng-binding"/>
          <w:lang w:eastAsia="ko"/>
        </w:rPr>
        <w:t xml:space="preserve">, </w:t>
      </w:r>
      <w:proofErr w:type="spellStart"/>
      <w:r w:rsidR="00863FAD">
        <w:rPr>
          <w:rStyle w:val="ng-binding"/>
          <w:lang w:eastAsia="ko"/>
        </w:rPr>
        <w:t>검토</w:t>
      </w:r>
      <w:proofErr w:type="spellEnd"/>
      <w:r w:rsidR="00863FAD">
        <w:rPr>
          <w:rStyle w:val="ng-binding"/>
          <w:lang w:eastAsia="ko"/>
        </w:rPr>
        <w:t xml:space="preserve"> 및 </w:t>
      </w:r>
      <w:proofErr w:type="spellStart"/>
      <w:r w:rsidR="00863FAD">
        <w:rPr>
          <w:rStyle w:val="ng-binding"/>
          <w:lang w:eastAsia="ko"/>
        </w:rPr>
        <w:t>업데이트</w:t>
      </w:r>
      <w:proofErr w:type="spellEnd"/>
      <w:r w:rsidR="00863FAD">
        <w:rPr>
          <w:rStyle w:val="ng-binding"/>
          <w:lang w:eastAsia="ko"/>
        </w:rPr>
        <w:t xml:space="preserve"> </w:t>
      </w:r>
      <w:proofErr w:type="spellStart"/>
      <w:r w:rsidR="00863FAD">
        <w:rPr>
          <w:rStyle w:val="ng-binding"/>
          <w:lang w:eastAsia="ko"/>
        </w:rPr>
        <w:t>방법</w:t>
      </w:r>
      <w:proofErr w:type="spellEnd"/>
      <w:r>
        <w:rPr>
          <w:rStyle w:val="ng-binding"/>
          <w:rFonts w:eastAsiaTheme="majorEastAsia"/>
        </w:rPr>
        <w:t>). (Sec. 1116(d))</w:t>
      </w:r>
    </w:p>
    <w:p w14:paraId="1B0FA0F9" w14:textId="77777777" w:rsidR="00863FAD" w:rsidRDefault="00863FAD" w:rsidP="006D4B8A">
      <w:r>
        <w:rPr>
          <w:lang w:eastAsia="ko"/>
        </w:rPr>
        <w:lastRenderedPageBreak/>
        <w:t>회의는 학부모와 함께 일년에 여러 번 개최됩니다. 학교-학부모 협약은 교사, 학생 및 보호자가 서명하고 모든 이해 관계자 간의 파트너십을 설명합니다. 각 이해 관계자는 학생이 학교-학부모 협약에 서명하는 것을 돕기 위해 100% 노력을 기울일 것을 약속합니다. Title One 교사와 담임 교사는 일년 내내 학생과 회의를 통해 진전을 위해 집중해야 할 학업 목표에 대해 논의하고 학생이 목표를 향해 나아갈 때 달성한 모든 성취를 축하합니다. 학교-학부모 협약은 매년 검토되어 내년을 위해 개정됩니다.</w:t>
      </w:r>
    </w:p>
    <w:p w14:paraId="61FC3AC7" w14:textId="2467D30A" w:rsidR="00027CFD" w:rsidRDefault="00027CFD" w:rsidP="00093472"/>
    <w:p w14:paraId="275F19CF" w14:textId="53EBD1EE" w:rsidR="00027CFD" w:rsidRDefault="00027CFD" w:rsidP="00027CFD">
      <w:pPr>
        <w:pStyle w:val="eprove-heading-small-thin"/>
      </w:pPr>
      <w:r>
        <w:t xml:space="preserve">5. </w:t>
      </w:r>
      <w:proofErr w:type="spellStart"/>
      <w:r w:rsidR="00863FAD">
        <w:rPr>
          <w:rStyle w:val="ng-binding"/>
          <w:lang w:eastAsia="ko"/>
        </w:rPr>
        <w:t>학부모가</w:t>
      </w:r>
      <w:proofErr w:type="spellEnd"/>
      <w:r w:rsidR="00863FAD">
        <w:rPr>
          <w:rStyle w:val="ng-binding"/>
          <w:lang w:eastAsia="ko"/>
        </w:rPr>
        <w:t xml:space="preserve"> </w:t>
      </w:r>
      <w:proofErr w:type="spellStart"/>
      <w:r w:rsidR="00863FAD">
        <w:rPr>
          <w:rStyle w:val="ng-binding"/>
          <w:lang w:eastAsia="ko"/>
        </w:rPr>
        <w:t>지속적인</w:t>
      </w:r>
      <w:proofErr w:type="spellEnd"/>
      <w:r w:rsidR="00863FAD">
        <w:rPr>
          <w:rStyle w:val="ng-binding"/>
          <w:lang w:eastAsia="ko"/>
        </w:rPr>
        <w:t xml:space="preserve"> </w:t>
      </w:r>
      <w:proofErr w:type="spellStart"/>
      <w:r w:rsidR="00863FAD">
        <w:rPr>
          <w:rStyle w:val="ng-binding"/>
          <w:lang w:eastAsia="ko"/>
        </w:rPr>
        <w:t>개선</w:t>
      </w:r>
      <w:proofErr w:type="spellEnd"/>
      <w:r w:rsidR="00863FAD">
        <w:rPr>
          <w:rStyle w:val="ng-binding"/>
          <w:lang w:eastAsia="ko"/>
        </w:rPr>
        <w:t xml:space="preserve"> </w:t>
      </w:r>
      <w:proofErr w:type="spellStart"/>
      <w:r w:rsidR="00863FAD">
        <w:rPr>
          <w:rStyle w:val="ng-binding"/>
          <w:lang w:eastAsia="ko"/>
        </w:rPr>
        <w:t>계획에</w:t>
      </w:r>
      <w:proofErr w:type="spellEnd"/>
      <w:r w:rsidR="00863FAD">
        <w:rPr>
          <w:rStyle w:val="ng-binding"/>
          <w:lang w:eastAsia="ko"/>
        </w:rPr>
        <w:t xml:space="preserve"> </w:t>
      </w:r>
      <w:proofErr w:type="spellStart"/>
      <w:r w:rsidR="00863FAD">
        <w:rPr>
          <w:rStyle w:val="ng-binding"/>
          <w:lang w:eastAsia="ko"/>
        </w:rPr>
        <w:t>대한</w:t>
      </w:r>
      <w:proofErr w:type="spellEnd"/>
      <w:r w:rsidR="00863FAD">
        <w:rPr>
          <w:rStyle w:val="ng-binding"/>
          <w:lang w:eastAsia="ko"/>
        </w:rPr>
        <w:t xml:space="preserve"> </w:t>
      </w:r>
      <w:proofErr w:type="spellStart"/>
      <w:r w:rsidR="00863FAD">
        <w:rPr>
          <w:rStyle w:val="ng-binding"/>
          <w:lang w:eastAsia="ko"/>
        </w:rPr>
        <w:t>불만</w:t>
      </w:r>
      <w:proofErr w:type="spellEnd"/>
      <w:r w:rsidR="00863FAD">
        <w:rPr>
          <w:rStyle w:val="ng-binding"/>
          <w:lang w:eastAsia="ko"/>
        </w:rPr>
        <w:t xml:space="preserve"> </w:t>
      </w:r>
      <w:proofErr w:type="spellStart"/>
      <w:r w:rsidR="00863FAD">
        <w:rPr>
          <w:rStyle w:val="ng-binding"/>
          <w:lang w:eastAsia="ko"/>
        </w:rPr>
        <w:t>의견을</w:t>
      </w:r>
      <w:proofErr w:type="spellEnd"/>
      <w:r w:rsidR="00863FAD">
        <w:rPr>
          <w:rStyle w:val="ng-binding"/>
          <w:lang w:eastAsia="ko"/>
        </w:rPr>
        <w:t xml:space="preserve"> </w:t>
      </w:r>
      <w:proofErr w:type="spellStart"/>
      <w:r w:rsidR="00863FAD">
        <w:rPr>
          <w:rStyle w:val="ng-binding"/>
          <w:lang w:eastAsia="ko"/>
        </w:rPr>
        <w:t>제출할</w:t>
      </w:r>
      <w:proofErr w:type="spellEnd"/>
      <w:r w:rsidR="00863FAD">
        <w:rPr>
          <w:rStyle w:val="ng-binding"/>
          <w:lang w:eastAsia="ko"/>
        </w:rPr>
        <w:t xml:space="preserve"> 수 </w:t>
      </w:r>
      <w:proofErr w:type="spellStart"/>
      <w:r w:rsidR="00863FAD">
        <w:rPr>
          <w:rStyle w:val="ng-binding"/>
          <w:lang w:eastAsia="ko"/>
        </w:rPr>
        <w:t>있도록</w:t>
      </w:r>
      <w:proofErr w:type="spellEnd"/>
      <w:r w:rsidR="00863FAD">
        <w:rPr>
          <w:rStyle w:val="ng-binding"/>
          <w:lang w:eastAsia="ko"/>
        </w:rPr>
        <w:t xml:space="preserve"> </w:t>
      </w:r>
      <w:proofErr w:type="spellStart"/>
      <w:r w:rsidR="00863FAD">
        <w:rPr>
          <w:rStyle w:val="ng-binding"/>
          <w:lang w:eastAsia="ko"/>
        </w:rPr>
        <w:t>절차를</w:t>
      </w:r>
      <w:proofErr w:type="spellEnd"/>
      <w:r w:rsidR="00863FAD">
        <w:rPr>
          <w:rStyle w:val="ng-binding"/>
          <w:lang w:eastAsia="ko"/>
        </w:rPr>
        <w:t xml:space="preserve"> </w:t>
      </w:r>
      <w:proofErr w:type="spellStart"/>
      <w:r w:rsidR="00863FAD">
        <w:rPr>
          <w:rStyle w:val="ng-binding"/>
          <w:lang w:eastAsia="ko"/>
        </w:rPr>
        <w:t>설명하십시오</w:t>
      </w:r>
      <w:proofErr w:type="spellEnd"/>
      <w:r w:rsidR="00863FAD">
        <w:rPr>
          <w:rStyle w:val="ng-binding"/>
          <w:lang w:eastAsia="ko"/>
        </w:rPr>
        <w:t xml:space="preserve">. </w:t>
      </w:r>
      <w:r>
        <w:rPr>
          <w:rStyle w:val="ng-binding"/>
          <w:rFonts w:eastAsiaTheme="majorEastAsia"/>
        </w:rPr>
        <w:t>(Sec. 1116(c)(5))</w:t>
      </w:r>
    </w:p>
    <w:p w14:paraId="6EFB5333" w14:textId="77777777" w:rsidR="00863FAD" w:rsidRDefault="00863FAD" w:rsidP="00DC551A">
      <w:r>
        <w:rPr>
          <w:lang w:eastAsia="ko"/>
        </w:rPr>
        <w:t>학부모 회의는 지속적인 개선 계획을 검토하기 위해 개최됩니다. 또한 학년도 동안 여러 학부모 설문 조사가 배포됩니다. 지속적인 개선 계획은 부모가 언제든지 검토 할 수 있습니다. 학교 건물의 여러 위치에 보관되어 있으며 학교의 Title One 웹 사이트에 있습니다. 학부모는 학년도 중 언제든지 Title One 교사와 피드백을 공유할 수 있습니다.</w:t>
      </w:r>
    </w:p>
    <w:p w14:paraId="198D2155" w14:textId="77777777" w:rsidR="00027CFD" w:rsidRDefault="00027CFD" w:rsidP="00093472"/>
    <w:p w14:paraId="6CAC22EB" w14:textId="435A0AAC" w:rsidR="00027CFD" w:rsidRDefault="00027CFD" w:rsidP="00093472">
      <w:pPr>
        <w:rPr>
          <w:rStyle w:val="ng-binding"/>
        </w:rPr>
      </w:pPr>
      <w:r>
        <w:t xml:space="preserve">6b. </w:t>
      </w:r>
      <w:r w:rsidR="00863FAD">
        <w:rPr>
          <w:rStyle w:val="ng-binding"/>
          <w:lang w:eastAsia="ko"/>
        </w:rPr>
        <w:t>학부모가 자녀 교육에서 동등한 파트너가 되도록 장려하는 방법을 포함하여 학교가 학부모 참여 역량을 구축하는 방법을 설명하십시오.</w:t>
      </w:r>
      <w:r>
        <w:rPr>
          <w:rStyle w:val="ng-binding"/>
        </w:rPr>
        <w:t xml:space="preserve"> (See ESSA Sec. 1116, </w:t>
      </w:r>
      <w:r w:rsidR="00863FAD">
        <w:rPr>
          <w:rStyle w:val="ng-binding"/>
          <w:lang w:eastAsia="ko"/>
        </w:rPr>
        <w:t>역량 강화, 부모 및 가족 참여 요건</w:t>
      </w:r>
      <w:r>
        <w:rPr>
          <w:rStyle w:val="ng-binding"/>
        </w:rPr>
        <w:t xml:space="preserve">). </w:t>
      </w:r>
      <w:r>
        <w:br/>
      </w:r>
      <w:r>
        <w:br/>
      </w:r>
      <w:r w:rsidR="00863FAD">
        <w:rPr>
          <w:rStyle w:val="ng-binding"/>
          <w:lang w:eastAsia="ko"/>
        </w:rPr>
        <w:t>학부모의 효과적인 참여를 보장하고 학생의 학업 성취도를 향상시키기 위해 학교, 학부모 및 지역 사회 간의 파트너십을 지원하기 위해 우리 학교는 :</w:t>
      </w:r>
      <w:r>
        <w:br/>
      </w:r>
      <w:r>
        <w:br/>
      </w:r>
      <w:r w:rsidR="00863FAD">
        <w:rPr>
          <w:rStyle w:val="ng-binding"/>
          <w:lang w:eastAsia="ko"/>
        </w:rPr>
        <w:t>교사, 사무실 직원 및 기타 교직원에게 학부모의 도움을 받아 학부모 기여의 가치와 유용성, 동등한 파트너로서 학부모에게 다가가고, 소통하고, 협력하고, 학부모 프로그램을 구현 및 조정하고, 학부모와 학교 간의 유대를 구축하는 방법을 교육해야 합니다.</w:t>
      </w:r>
    </w:p>
    <w:p w14:paraId="4241B8B6" w14:textId="6E5807D7" w:rsidR="00027CFD" w:rsidRDefault="00027CFD" w:rsidP="00093472">
      <w:pPr>
        <w:rPr>
          <w:rStyle w:val="ng-binding"/>
        </w:rPr>
      </w:pPr>
    </w:p>
    <w:p w14:paraId="623A0987" w14:textId="77777777" w:rsidR="00863FAD" w:rsidRDefault="00863FAD" w:rsidP="00B51FE2">
      <w:r>
        <w:rPr>
          <w:lang w:eastAsia="ko"/>
        </w:rPr>
        <w:t>Dean Road 초등학교 관리자와 리더십 팀은 현직 회의, 교수진 회의 및 학년 회의를 통해 교사와 계속 협력하여 학부모 참여의 중요성을 이해하고 학부모가 파트너라는 사실을 인식할 것입니다. Dean Road 교수진과 지원 팀은 모두 부모가 자녀 교육에서 수행하는 중요한 역할을 인식하고 있습니다. Dean Road 초등학교는 모든 학교 전체 행사에 초대를 확대하고 중요한 교육 문제에 대해 학부모에게 워크샵을 제공함으로써 모든 학부모의 참여를 장려하기 위해 노력합니다.</w:t>
      </w:r>
    </w:p>
    <w:p w14:paraId="62ACE947" w14:textId="1E7E2FD2" w:rsidR="00027CFD" w:rsidRDefault="00027CFD" w:rsidP="00093472"/>
    <w:p w14:paraId="69FD5BC3" w14:textId="34A8C51A" w:rsidR="00027CFD" w:rsidRDefault="00027CFD" w:rsidP="00093472">
      <w:pPr>
        <w:rPr>
          <w:rStyle w:val="ng-binding"/>
        </w:rPr>
      </w:pPr>
      <w:r>
        <w:lastRenderedPageBreak/>
        <w:t xml:space="preserve">6c. </w:t>
      </w:r>
      <w:r w:rsidR="00863FAD">
        <w:rPr>
          <w:rStyle w:val="ng-binding"/>
          <w:lang w:eastAsia="ko"/>
        </w:rPr>
        <w:t xml:space="preserve">학부모가 자녀 교육에서 동등한 파트너가 되도록 장려하는 방법을 포함하여 학교가 학부모 참여 역량을 구축하는 방법을 설명하십시오. </w:t>
      </w:r>
      <w:r>
        <w:rPr>
          <w:rStyle w:val="ng-binding"/>
        </w:rPr>
        <w:t xml:space="preserve">(See ESSA Sec. 1116, </w:t>
      </w:r>
      <w:r w:rsidR="00863FAD">
        <w:rPr>
          <w:rStyle w:val="ng-binding"/>
          <w:lang w:eastAsia="ko"/>
        </w:rPr>
        <w:t>역량 강화, 부모 및 가족 참여 요건</w:t>
      </w:r>
      <w:r>
        <w:rPr>
          <w:rStyle w:val="ng-binding"/>
        </w:rPr>
        <w:t xml:space="preserve">). </w:t>
      </w:r>
      <w:r>
        <w:br/>
      </w:r>
      <w:r>
        <w:br/>
      </w:r>
      <w:r w:rsidR="00863FAD">
        <w:rPr>
          <w:rStyle w:val="ng-binding"/>
          <w:lang w:eastAsia="ko"/>
        </w:rPr>
        <w:t>학부모의 효과적인 참여를 보장하고 학생의 학업 성취도를 향상시키기 위해 학교, 학부모 및 지역 사회 간의 파트너십을 지원하기 위해 우리 학교는 :</w:t>
      </w:r>
      <w:r>
        <w:br/>
      </w:r>
      <w:r>
        <w:br/>
      </w:r>
      <w:r w:rsidR="00863FAD">
        <w:rPr>
          <w:rStyle w:val="ng-binding"/>
          <w:lang w:eastAsia="ko"/>
        </w:rPr>
        <w:t>실현 가능하고 적절한 범위 내에서 학부모 참여 프로그램 및 활동을 다른 연방 프로그램과 조정 및 통합하고 학부모 자원 센터와 같은 기타 활동을 수행하여 부모가 자녀 교육에 보다 완전히 참여하도록 장려하고 지원해야 합니다.</w:t>
      </w:r>
    </w:p>
    <w:p w14:paraId="07BABC37" w14:textId="21D34D31" w:rsidR="00027CFD" w:rsidRDefault="00027CFD" w:rsidP="00093472">
      <w:pPr>
        <w:rPr>
          <w:rStyle w:val="ng-binding"/>
        </w:rPr>
      </w:pPr>
    </w:p>
    <w:p w14:paraId="209BC145" w14:textId="77777777" w:rsidR="00863FAD" w:rsidRDefault="00863FAD" w:rsidP="00291109">
      <w:r>
        <w:rPr>
          <w:lang w:eastAsia="ko"/>
        </w:rPr>
        <w:t xml:space="preserve">학부모는 학교 전체 및 교실 행사에 참여하도록 초대됩니다. 서면 메모, 이메일, 전화 통화, </w:t>
      </w:r>
      <w:proofErr w:type="spellStart"/>
      <w:r>
        <w:rPr>
          <w:lang w:eastAsia="ko"/>
        </w:rPr>
        <w:t>딘로드</w:t>
      </w:r>
      <w:proofErr w:type="spellEnd"/>
      <w:r>
        <w:rPr>
          <w:lang w:eastAsia="ko"/>
        </w:rPr>
        <w:t xml:space="preserve"> 페이스 북 페이지 및 PTO 페이스 북 페이지는 각 이벤트에 대한 가족의 필요를 전달하는 데 사용됩니다. 학부모-교사 회의는 자주 개최되며 모든 학부모가 학생의 학업 성취도와 성취도에 대해 논의할 수 있는 훌륭한 기회를 제공합니다. 연례 Title One 회의에서 Title One 교사는 자신이 모든 학부모가 이용할 수 있는 자원이며 컨퍼런스, 가정 자료 보내기 또는 학부모가 가질 수 있는 질문에 답할 수 있다고 강조했습니다.</w:t>
      </w:r>
    </w:p>
    <w:p w14:paraId="463BBECE" w14:textId="7D13D034" w:rsidR="00027CFD" w:rsidRDefault="00027CFD" w:rsidP="00093472"/>
    <w:p w14:paraId="078E1194" w14:textId="1921A791" w:rsidR="00027CFD" w:rsidRDefault="00027CFD" w:rsidP="00027CFD">
      <w:pPr>
        <w:pStyle w:val="eprove-heading-small-thin"/>
      </w:pPr>
      <w:r>
        <w:t xml:space="preserve">6d. </w:t>
      </w:r>
      <w:proofErr w:type="spellStart"/>
      <w:r w:rsidR="00863FAD">
        <w:rPr>
          <w:rStyle w:val="ng-binding"/>
          <w:lang w:eastAsia="ko"/>
        </w:rPr>
        <w:t>학부모가</w:t>
      </w:r>
      <w:proofErr w:type="spellEnd"/>
      <w:r w:rsidR="00863FAD">
        <w:rPr>
          <w:rStyle w:val="ng-binding"/>
          <w:lang w:eastAsia="ko"/>
        </w:rPr>
        <w:t xml:space="preserve"> </w:t>
      </w:r>
      <w:proofErr w:type="spellStart"/>
      <w:r w:rsidR="00863FAD">
        <w:rPr>
          <w:rStyle w:val="ng-binding"/>
          <w:lang w:eastAsia="ko"/>
        </w:rPr>
        <w:t>자녀</w:t>
      </w:r>
      <w:proofErr w:type="spellEnd"/>
      <w:r w:rsidR="00863FAD">
        <w:rPr>
          <w:rStyle w:val="ng-binding"/>
          <w:lang w:eastAsia="ko"/>
        </w:rPr>
        <w:t xml:space="preserve"> </w:t>
      </w:r>
      <w:proofErr w:type="spellStart"/>
      <w:r w:rsidR="00863FAD">
        <w:rPr>
          <w:rStyle w:val="ng-binding"/>
          <w:lang w:eastAsia="ko"/>
        </w:rPr>
        <w:t>교육에서</w:t>
      </w:r>
      <w:proofErr w:type="spellEnd"/>
      <w:r w:rsidR="00863FAD">
        <w:rPr>
          <w:rStyle w:val="ng-binding"/>
          <w:lang w:eastAsia="ko"/>
        </w:rPr>
        <w:t xml:space="preserve"> </w:t>
      </w:r>
      <w:proofErr w:type="spellStart"/>
      <w:r w:rsidR="00863FAD">
        <w:rPr>
          <w:rStyle w:val="ng-binding"/>
          <w:lang w:eastAsia="ko"/>
        </w:rPr>
        <w:t>동등한</w:t>
      </w:r>
      <w:proofErr w:type="spellEnd"/>
      <w:r w:rsidR="00863FAD">
        <w:rPr>
          <w:rStyle w:val="ng-binding"/>
          <w:lang w:eastAsia="ko"/>
        </w:rPr>
        <w:t xml:space="preserve"> </w:t>
      </w:r>
      <w:proofErr w:type="spellStart"/>
      <w:r w:rsidR="00863FAD">
        <w:rPr>
          <w:rStyle w:val="ng-binding"/>
          <w:lang w:eastAsia="ko"/>
        </w:rPr>
        <w:t>파트너가</w:t>
      </w:r>
      <w:proofErr w:type="spellEnd"/>
      <w:r w:rsidR="00863FAD">
        <w:rPr>
          <w:rStyle w:val="ng-binding"/>
          <w:lang w:eastAsia="ko"/>
        </w:rPr>
        <w:t xml:space="preserve"> </w:t>
      </w:r>
      <w:proofErr w:type="spellStart"/>
      <w:r w:rsidR="00863FAD">
        <w:rPr>
          <w:rStyle w:val="ng-binding"/>
          <w:lang w:eastAsia="ko"/>
        </w:rPr>
        <w:t>되도록</w:t>
      </w:r>
      <w:proofErr w:type="spellEnd"/>
      <w:r w:rsidR="00863FAD">
        <w:rPr>
          <w:rStyle w:val="ng-binding"/>
          <w:lang w:eastAsia="ko"/>
        </w:rPr>
        <w:t xml:space="preserve"> </w:t>
      </w:r>
      <w:proofErr w:type="spellStart"/>
      <w:r w:rsidR="00863FAD">
        <w:rPr>
          <w:rStyle w:val="ng-binding"/>
          <w:lang w:eastAsia="ko"/>
        </w:rPr>
        <w:t>장려하는</w:t>
      </w:r>
      <w:proofErr w:type="spellEnd"/>
      <w:r w:rsidR="00863FAD">
        <w:rPr>
          <w:rStyle w:val="ng-binding"/>
          <w:lang w:eastAsia="ko"/>
        </w:rPr>
        <w:t xml:space="preserve"> </w:t>
      </w:r>
      <w:proofErr w:type="spellStart"/>
      <w:r w:rsidR="00863FAD">
        <w:rPr>
          <w:rStyle w:val="ng-binding"/>
          <w:lang w:eastAsia="ko"/>
        </w:rPr>
        <w:t>방법을</w:t>
      </w:r>
      <w:proofErr w:type="spellEnd"/>
      <w:r w:rsidR="00863FAD">
        <w:rPr>
          <w:rStyle w:val="ng-binding"/>
          <w:lang w:eastAsia="ko"/>
        </w:rPr>
        <w:t xml:space="preserve"> </w:t>
      </w:r>
      <w:proofErr w:type="spellStart"/>
      <w:r w:rsidR="00863FAD">
        <w:rPr>
          <w:rStyle w:val="ng-binding"/>
          <w:lang w:eastAsia="ko"/>
        </w:rPr>
        <w:t>포함하여</w:t>
      </w:r>
      <w:proofErr w:type="spellEnd"/>
      <w:r w:rsidR="00863FAD">
        <w:rPr>
          <w:rStyle w:val="ng-binding"/>
          <w:lang w:eastAsia="ko"/>
        </w:rPr>
        <w:t xml:space="preserve"> </w:t>
      </w:r>
      <w:proofErr w:type="spellStart"/>
      <w:r w:rsidR="00863FAD">
        <w:rPr>
          <w:rStyle w:val="ng-binding"/>
          <w:lang w:eastAsia="ko"/>
        </w:rPr>
        <w:t>학교가</w:t>
      </w:r>
      <w:proofErr w:type="spellEnd"/>
      <w:r w:rsidR="00863FAD">
        <w:rPr>
          <w:rStyle w:val="ng-binding"/>
          <w:lang w:eastAsia="ko"/>
        </w:rPr>
        <w:t xml:space="preserve"> </w:t>
      </w:r>
      <w:proofErr w:type="spellStart"/>
      <w:r w:rsidR="00863FAD">
        <w:rPr>
          <w:rStyle w:val="ng-binding"/>
          <w:lang w:eastAsia="ko"/>
        </w:rPr>
        <w:t>학부모</w:t>
      </w:r>
      <w:proofErr w:type="spellEnd"/>
      <w:r w:rsidR="00863FAD">
        <w:rPr>
          <w:rStyle w:val="ng-binding"/>
          <w:lang w:eastAsia="ko"/>
        </w:rPr>
        <w:t xml:space="preserve"> </w:t>
      </w:r>
      <w:proofErr w:type="spellStart"/>
      <w:r w:rsidR="00863FAD">
        <w:rPr>
          <w:rStyle w:val="ng-binding"/>
          <w:lang w:eastAsia="ko"/>
        </w:rPr>
        <w:t>참여</w:t>
      </w:r>
      <w:proofErr w:type="spellEnd"/>
      <w:r w:rsidR="00863FAD">
        <w:rPr>
          <w:rStyle w:val="ng-binding"/>
          <w:lang w:eastAsia="ko"/>
        </w:rPr>
        <w:t xml:space="preserve"> </w:t>
      </w:r>
      <w:proofErr w:type="spellStart"/>
      <w:r w:rsidR="00863FAD">
        <w:rPr>
          <w:rStyle w:val="ng-binding"/>
          <w:lang w:eastAsia="ko"/>
        </w:rPr>
        <w:t>역량을</w:t>
      </w:r>
      <w:proofErr w:type="spellEnd"/>
      <w:r w:rsidR="00863FAD">
        <w:rPr>
          <w:rStyle w:val="ng-binding"/>
          <w:lang w:eastAsia="ko"/>
        </w:rPr>
        <w:t xml:space="preserve"> </w:t>
      </w:r>
      <w:proofErr w:type="spellStart"/>
      <w:r w:rsidR="00863FAD">
        <w:rPr>
          <w:rStyle w:val="ng-binding"/>
          <w:lang w:eastAsia="ko"/>
        </w:rPr>
        <w:t>구축하는</w:t>
      </w:r>
      <w:proofErr w:type="spellEnd"/>
      <w:r w:rsidR="00863FAD">
        <w:rPr>
          <w:rStyle w:val="ng-binding"/>
          <w:lang w:eastAsia="ko"/>
        </w:rPr>
        <w:t xml:space="preserve"> </w:t>
      </w:r>
      <w:proofErr w:type="spellStart"/>
      <w:r w:rsidR="00863FAD">
        <w:rPr>
          <w:rStyle w:val="ng-binding"/>
          <w:lang w:eastAsia="ko"/>
        </w:rPr>
        <w:t>방법을</w:t>
      </w:r>
      <w:proofErr w:type="spellEnd"/>
      <w:r w:rsidR="00863FAD">
        <w:rPr>
          <w:rStyle w:val="ng-binding"/>
          <w:lang w:eastAsia="ko"/>
        </w:rPr>
        <w:t xml:space="preserve"> </w:t>
      </w:r>
      <w:proofErr w:type="spellStart"/>
      <w:r w:rsidR="00863FAD">
        <w:rPr>
          <w:rStyle w:val="ng-binding"/>
          <w:lang w:eastAsia="ko"/>
        </w:rPr>
        <w:t>설명하십시오</w:t>
      </w:r>
      <w:proofErr w:type="spellEnd"/>
      <w:r w:rsidR="00863FAD">
        <w:rPr>
          <w:rStyle w:val="ng-binding"/>
          <w:lang w:eastAsia="ko"/>
        </w:rPr>
        <w:t xml:space="preserve">. </w:t>
      </w:r>
      <w:r>
        <w:rPr>
          <w:rStyle w:val="ng-binding"/>
          <w:rFonts w:eastAsiaTheme="majorEastAsia"/>
        </w:rPr>
        <w:t xml:space="preserve">(See ESSA Sec. 1116, </w:t>
      </w:r>
      <w:proofErr w:type="spellStart"/>
      <w:r w:rsidR="00863FAD">
        <w:rPr>
          <w:rStyle w:val="ng-binding"/>
          <w:lang w:eastAsia="ko"/>
        </w:rPr>
        <w:t>역량</w:t>
      </w:r>
      <w:proofErr w:type="spellEnd"/>
      <w:r w:rsidR="00863FAD">
        <w:rPr>
          <w:rStyle w:val="ng-binding"/>
          <w:lang w:eastAsia="ko"/>
        </w:rPr>
        <w:t xml:space="preserve"> </w:t>
      </w:r>
      <w:proofErr w:type="spellStart"/>
      <w:r w:rsidR="00863FAD">
        <w:rPr>
          <w:rStyle w:val="ng-binding"/>
          <w:lang w:eastAsia="ko"/>
        </w:rPr>
        <w:t>강화</w:t>
      </w:r>
      <w:proofErr w:type="spellEnd"/>
      <w:r w:rsidR="00863FAD">
        <w:rPr>
          <w:rStyle w:val="ng-binding"/>
          <w:lang w:eastAsia="ko"/>
        </w:rPr>
        <w:t xml:space="preserve">, </w:t>
      </w:r>
      <w:proofErr w:type="spellStart"/>
      <w:r w:rsidR="00863FAD">
        <w:rPr>
          <w:rStyle w:val="ng-binding"/>
          <w:lang w:eastAsia="ko"/>
        </w:rPr>
        <w:t>부모</w:t>
      </w:r>
      <w:proofErr w:type="spellEnd"/>
      <w:r w:rsidR="00863FAD">
        <w:rPr>
          <w:rStyle w:val="ng-binding"/>
          <w:lang w:eastAsia="ko"/>
        </w:rPr>
        <w:t xml:space="preserve"> 및 </w:t>
      </w:r>
      <w:proofErr w:type="spellStart"/>
      <w:r w:rsidR="00863FAD">
        <w:rPr>
          <w:rStyle w:val="ng-binding"/>
          <w:lang w:eastAsia="ko"/>
        </w:rPr>
        <w:t>가족</w:t>
      </w:r>
      <w:proofErr w:type="spellEnd"/>
      <w:r w:rsidR="00863FAD">
        <w:rPr>
          <w:rStyle w:val="ng-binding"/>
          <w:lang w:eastAsia="ko"/>
        </w:rPr>
        <w:t xml:space="preserve"> </w:t>
      </w:r>
      <w:proofErr w:type="spellStart"/>
      <w:r w:rsidR="00863FAD">
        <w:rPr>
          <w:rStyle w:val="ng-binding"/>
          <w:lang w:eastAsia="ko"/>
        </w:rPr>
        <w:t>참여</w:t>
      </w:r>
      <w:proofErr w:type="spellEnd"/>
      <w:r w:rsidR="00863FAD">
        <w:rPr>
          <w:rStyle w:val="ng-binding"/>
          <w:lang w:eastAsia="ko"/>
        </w:rPr>
        <w:t xml:space="preserve"> </w:t>
      </w:r>
      <w:proofErr w:type="spellStart"/>
      <w:r w:rsidR="00863FAD">
        <w:rPr>
          <w:rStyle w:val="ng-binding"/>
          <w:lang w:eastAsia="ko"/>
        </w:rPr>
        <w:t>요건</w:t>
      </w:r>
      <w:proofErr w:type="spellEnd"/>
      <w:r>
        <w:rPr>
          <w:rStyle w:val="ng-binding"/>
          <w:rFonts w:eastAsiaTheme="majorEastAsia"/>
        </w:rPr>
        <w:t xml:space="preserve">). </w:t>
      </w:r>
      <w:r>
        <w:br/>
      </w:r>
      <w:r>
        <w:br/>
      </w:r>
      <w:proofErr w:type="spellStart"/>
      <w:r w:rsidR="00863FAD">
        <w:rPr>
          <w:rStyle w:val="ng-binding"/>
          <w:lang w:eastAsia="ko"/>
        </w:rPr>
        <w:t>학부모의</w:t>
      </w:r>
      <w:proofErr w:type="spellEnd"/>
      <w:r w:rsidR="00863FAD">
        <w:rPr>
          <w:rStyle w:val="ng-binding"/>
          <w:lang w:eastAsia="ko"/>
        </w:rPr>
        <w:t xml:space="preserve"> </w:t>
      </w:r>
      <w:proofErr w:type="spellStart"/>
      <w:r w:rsidR="00863FAD">
        <w:rPr>
          <w:rStyle w:val="ng-binding"/>
          <w:lang w:eastAsia="ko"/>
        </w:rPr>
        <w:t>효과적인</w:t>
      </w:r>
      <w:proofErr w:type="spellEnd"/>
      <w:r w:rsidR="00863FAD">
        <w:rPr>
          <w:rStyle w:val="ng-binding"/>
          <w:lang w:eastAsia="ko"/>
        </w:rPr>
        <w:t xml:space="preserve"> </w:t>
      </w:r>
      <w:proofErr w:type="spellStart"/>
      <w:r w:rsidR="00863FAD">
        <w:rPr>
          <w:rStyle w:val="ng-binding"/>
          <w:lang w:eastAsia="ko"/>
        </w:rPr>
        <w:t>참여를</w:t>
      </w:r>
      <w:proofErr w:type="spellEnd"/>
      <w:r w:rsidR="00863FAD">
        <w:rPr>
          <w:rStyle w:val="ng-binding"/>
          <w:lang w:eastAsia="ko"/>
        </w:rPr>
        <w:t xml:space="preserve"> </w:t>
      </w:r>
      <w:proofErr w:type="spellStart"/>
      <w:r w:rsidR="00863FAD">
        <w:rPr>
          <w:rStyle w:val="ng-binding"/>
          <w:lang w:eastAsia="ko"/>
        </w:rPr>
        <w:t>보장하고</w:t>
      </w:r>
      <w:proofErr w:type="spellEnd"/>
      <w:r w:rsidR="00863FAD">
        <w:rPr>
          <w:rStyle w:val="ng-binding"/>
          <w:lang w:eastAsia="ko"/>
        </w:rPr>
        <w:t xml:space="preserve"> </w:t>
      </w:r>
      <w:proofErr w:type="spellStart"/>
      <w:r w:rsidR="00863FAD">
        <w:rPr>
          <w:rStyle w:val="ng-binding"/>
          <w:lang w:eastAsia="ko"/>
        </w:rPr>
        <w:t>학생의</w:t>
      </w:r>
      <w:proofErr w:type="spellEnd"/>
      <w:r w:rsidR="00863FAD">
        <w:rPr>
          <w:rStyle w:val="ng-binding"/>
          <w:lang w:eastAsia="ko"/>
        </w:rPr>
        <w:t xml:space="preserve"> </w:t>
      </w:r>
      <w:proofErr w:type="spellStart"/>
      <w:r w:rsidR="00863FAD">
        <w:rPr>
          <w:rStyle w:val="ng-binding"/>
          <w:lang w:eastAsia="ko"/>
        </w:rPr>
        <w:t>학업</w:t>
      </w:r>
      <w:proofErr w:type="spellEnd"/>
      <w:r w:rsidR="00863FAD">
        <w:rPr>
          <w:rStyle w:val="ng-binding"/>
          <w:lang w:eastAsia="ko"/>
        </w:rPr>
        <w:t xml:space="preserve"> </w:t>
      </w:r>
      <w:proofErr w:type="spellStart"/>
      <w:r w:rsidR="00863FAD">
        <w:rPr>
          <w:rStyle w:val="ng-binding"/>
          <w:lang w:eastAsia="ko"/>
        </w:rPr>
        <w:t>성취도를</w:t>
      </w:r>
      <w:proofErr w:type="spellEnd"/>
      <w:r w:rsidR="00863FAD">
        <w:rPr>
          <w:rStyle w:val="ng-binding"/>
          <w:lang w:eastAsia="ko"/>
        </w:rPr>
        <w:t xml:space="preserve"> </w:t>
      </w:r>
      <w:proofErr w:type="spellStart"/>
      <w:r w:rsidR="00863FAD">
        <w:rPr>
          <w:rStyle w:val="ng-binding"/>
          <w:lang w:eastAsia="ko"/>
        </w:rPr>
        <w:t>향상시키기</w:t>
      </w:r>
      <w:proofErr w:type="spellEnd"/>
      <w:r w:rsidR="00863FAD">
        <w:rPr>
          <w:rStyle w:val="ng-binding"/>
          <w:lang w:eastAsia="ko"/>
        </w:rPr>
        <w:t xml:space="preserve"> </w:t>
      </w:r>
      <w:proofErr w:type="spellStart"/>
      <w:r w:rsidR="00863FAD">
        <w:rPr>
          <w:rStyle w:val="ng-binding"/>
          <w:lang w:eastAsia="ko"/>
        </w:rPr>
        <w:t>위해</w:t>
      </w:r>
      <w:proofErr w:type="spellEnd"/>
      <w:r w:rsidR="00863FAD">
        <w:rPr>
          <w:rStyle w:val="ng-binding"/>
          <w:lang w:eastAsia="ko"/>
        </w:rPr>
        <w:t xml:space="preserve"> </w:t>
      </w:r>
      <w:proofErr w:type="spellStart"/>
      <w:r w:rsidR="00863FAD">
        <w:rPr>
          <w:rStyle w:val="ng-binding"/>
          <w:lang w:eastAsia="ko"/>
        </w:rPr>
        <w:t>학교</w:t>
      </w:r>
      <w:proofErr w:type="spellEnd"/>
      <w:r w:rsidR="00863FAD">
        <w:rPr>
          <w:rStyle w:val="ng-binding"/>
          <w:lang w:eastAsia="ko"/>
        </w:rPr>
        <w:t xml:space="preserve">, </w:t>
      </w:r>
      <w:proofErr w:type="spellStart"/>
      <w:r w:rsidR="00863FAD">
        <w:rPr>
          <w:rStyle w:val="ng-binding"/>
          <w:lang w:eastAsia="ko"/>
        </w:rPr>
        <w:t>학부모</w:t>
      </w:r>
      <w:proofErr w:type="spellEnd"/>
      <w:r w:rsidR="00863FAD">
        <w:rPr>
          <w:rStyle w:val="ng-binding"/>
          <w:lang w:eastAsia="ko"/>
        </w:rPr>
        <w:t xml:space="preserve"> 및 </w:t>
      </w:r>
      <w:proofErr w:type="spellStart"/>
      <w:r w:rsidR="00863FAD">
        <w:rPr>
          <w:rStyle w:val="ng-binding"/>
          <w:lang w:eastAsia="ko"/>
        </w:rPr>
        <w:t>지역</w:t>
      </w:r>
      <w:proofErr w:type="spellEnd"/>
      <w:r w:rsidR="00863FAD">
        <w:rPr>
          <w:rStyle w:val="ng-binding"/>
          <w:lang w:eastAsia="ko"/>
        </w:rPr>
        <w:t xml:space="preserve"> </w:t>
      </w:r>
      <w:proofErr w:type="spellStart"/>
      <w:r w:rsidR="00863FAD">
        <w:rPr>
          <w:rStyle w:val="ng-binding"/>
          <w:lang w:eastAsia="ko"/>
        </w:rPr>
        <w:t>사회</w:t>
      </w:r>
      <w:proofErr w:type="spellEnd"/>
      <w:r w:rsidR="00863FAD">
        <w:rPr>
          <w:rStyle w:val="ng-binding"/>
          <w:lang w:eastAsia="ko"/>
        </w:rPr>
        <w:t xml:space="preserve"> </w:t>
      </w:r>
      <w:proofErr w:type="spellStart"/>
      <w:r w:rsidR="00863FAD">
        <w:rPr>
          <w:rStyle w:val="ng-binding"/>
          <w:lang w:eastAsia="ko"/>
        </w:rPr>
        <w:t>간의</w:t>
      </w:r>
      <w:proofErr w:type="spellEnd"/>
      <w:r w:rsidR="00863FAD">
        <w:rPr>
          <w:rStyle w:val="ng-binding"/>
          <w:lang w:eastAsia="ko"/>
        </w:rPr>
        <w:t xml:space="preserve"> </w:t>
      </w:r>
      <w:proofErr w:type="spellStart"/>
      <w:r w:rsidR="00863FAD">
        <w:rPr>
          <w:rStyle w:val="ng-binding"/>
          <w:lang w:eastAsia="ko"/>
        </w:rPr>
        <w:t>파트너십을</w:t>
      </w:r>
      <w:proofErr w:type="spellEnd"/>
      <w:r w:rsidR="00863FAD">
        <w:rPr>
          <w:rStyle w:val="ng-binding"/>
          <w:lang w:eastAsia="ko"/>
        </w:rPr>
        <w:t xml:space="preserve"> </w:t>
      </w:r>
      <w:proofErr w:type="spellStart"/>
      <w:r w:rsidR="00863FAD">
        <w:rPr>
          <w:rStyle w:val="ng-binding"/>
          <w:lang w:eastAsia="ko"/>
        </w:rPr>
        <w:t>지원하기</w:t>
      </w:r>
      <w:proofErr w:type="spellEnd"/>
      <w:r w:rsidR="00863FAD">
        <w:rPr>
          <w:rStyle w:val="ng-binding"/>
          <w:lang w:eastAsia="ko"/>
        </w:rPr>
        <w:t xml:space="preserve"> </w:t>
      </w:r>
      <w:proofErr w:type="spellStart"/>
      <w:r w:rsidR="00863FAD">
        <w:rPr>
          <w:rStyle w:val="ng-binding"/>
          <w:lang w:eastAsia="ko"/>
        </w:rPr>
        <w:t>위해</w:t>
      </w:r>
      <w:proofErr w:type="spellEnd"/>
      <w:r w:rsidR="00863FAD">
        <w:rPr>
          <w:rStyle w:val="ng-binding"/>
          <w:lang w:eastAsia="ko"/>
        </w:rPr>
        <w:t xml:space="preserve"> </w:t>
      </w:r>
      <w:proofErr w:type="spellStart"/>
      <w:r w:rsidR="00863FAD">
        <w:rPr>
          <w:rStyle w:val="ng-binding"/>
          <w:lang w:eastAsia="ko"/>
        </w:rPr>
        <w:t>우리</w:t>
      </w:r>
      <w:proofErr w:type="spellEnd"/>
      <w:r w:rsidR="00863FAD">
        <w:rPr>
          <w:rStyle w:val="ng-binding"/>
          <w:lang w:eastAsia="ko"/>
        </w:rPr>
        <w:t xml:space="preserve"> </w:t>
      </w:r>
      <w:proofErr w:type="spellStart"/>
      <w:r w:rsidR="00863FAD">
        <w:rPr>
          <w:rStyle w:val="ng-binding"/>
          <w:lang w:eastAsia="ko"/>
        </w:rPr>
        <w:t>학교는</w:t>
      </w:r>
      <w:proofErr w:type="spellEnd"/>
      <w:r>
        <w:rPr>
          <w:rStyle w:val="ng-binding"/>
          <w:rFonts w:eastAsiaTheme="majorEastAsia"/>
        </w:rPr>
        <w:t>:</w:t>
      </w:r>
      <w:r>
        <w:br/>
      </w:r>
      <w:r>
        <w:br/>
      </w:r>
      <w:proofErr w:type="spellStart"/>
      <w:r w:rsidR="00863FAD">
        <w:rPr>
          <w:rStyle w:val="ng-binding"/>
          <w:lang w:eastAsia="ko"/>
        </w:rPr>
        <w:t>학교</w:t>
      </w:r>
      <w:proofErr w:type="spellEnd"/>
      <w:r w:rsidR="00863FAD">
        <w:rPr>
          <w:rStyle w:val="ng-binding"/>
          <w:lang w:eastAsia="ko"/>
        </w:rPr>
        <w:t xml:space="preserve"> 및 </w:t>
      </w:r>
      <w:proofErr w:type="spellStart"/>
      <w:r w:rsidR="00863FAD">
        <w:rPr>
          <w:rStyle w:val="ng-binding"/>
          <w:lang w:eastAsia="ko"/>
        </w:rPr>
        <w:t>학부모</w:t>
      </w:r>
      <w:proofErr w:type="spellEnd"/>
      <w:r w:rsidR="00863FAD">
        <w:rPr>
          <w:rStyle w:val="ng-binding"/>
          <w:lang w:eastAsia="ko"/>
        </w:rPr>
        <w:t xml:space="preserve"> </w:t>
      </w:r>
      <w:proofErr w:type="spellStart"/>
      <w:r w:rsidR="00863FAD">
        <w:rPr>
          <w:rStyle w:val="ng-binding"/>
          <w:lang w:eastAsia="ko"/>
        </w:rPr>
        <w:t>프로그램</w:t>
      </w:r>
      <w:proofErr w:type="spellEnd"/>
      <w:r w:rsidR="00863FAD">
        <w:rPr>
          <w:rStyle w:val="ng-binding"/>
          <w:lang w:eastAsia="ko"/>
        </w:rPr>
        <w:t xml:space="preserve">, </w:t>
      </w:r>
      <w:proofErr w:type="spellStart"/>
      <w:r w:rsidR="00863FAD">
        <w:rPr>
          <w:rStyle w:val="ng-binding"/>
          <w:lang w:eastAsia="ko"/>
        </w:rPr>
        <w:t>회의</w:t>
      </w:r>
      <w:proofErr w:type="spellEnd"/>
      <w:r w:rsidR="00863FAD">
        <w:rPr>
          <w:rStyle w:val="ng-binding"/>
          <w:lang w:eastAsia="ko"/>
        </w:rPr>
        <w:t xml:space="preserve"> 및 </w:t>
      </w:r>
      <w:proofErr w:type="spellStart"/>
      <w:r w:rsidR="00863FAD">
        <w:rPr>
          <w:rStyle w:val="ng-binding"/>
          <w:lang w:eastAsia="ko"/>
        </w:rPr>
        <w:t>기타</w:t>
      </w:r>
      <w:proofErr w:type="spellEnd"/>
      <w:r w:rsidR="00863FAD">
        <w:rPr>
          <w:rStyle w:val="ng-binding"/>
          <w:lang w:eastAsia="ko"/>
        </w:rPr>
        <w:t xml:space="preserve"> </w:t>
      </w:r>
      <w:proofErr w:type="spellStart"/>
      <w:r w:rsidR="00863FAD">
        <w:rPr>
          <w:rStyle w:val="ng-binding"/>
          <w:lang w:eastAsia="ko"/>
        </w:rPr>
        <w:t>활동과</w:t>
      </w:r>
      <w:proofErr w:type="spellEnd"/>
      <w:r w:rsidR="00863FAD">
        <w:rPr>
          <w:rStyle w:val="ng-binding"/>
          <w:lang w:eastAsia="ko"/>
        </w:rPr>
        <w:t xml:space="preserve"> </w:t>
      </w:r>
      <w:proofErr w:type="spellStart"/>
      <w:r w:rsidR="00863FAD">
        <w:rPr>
          <w:rStyle w:val="ng-binding"/>
          <w:lang w:eastAsia="ko"/>
        </w:rPr>
        <w:t>관련된</w:t>
      </w:r>
      <w:proofErr w:type="spellEnd"/>
      <w:r w:rsidR="00863FAD">
        <w:rPr>
          <w:rStyle w:val="ng-binding"/>
          <w:lang w:eastAsia="ko"/>
        </w:rPr>
        <w:t xml:space="preserve"> </w:t>
      </w:r>
      <w:proofErr w:type="spellStart"/>
      <w:r w:rsidR="00863FAD">
        <w:rPr>
          <w:rStyle w:val="ng-binding"/>
          <w:lang w:eastAsia="ko"/>
        </w:rPr>
        <w:t>정보가</w:t>
      </w:r>
      <w:proofErr w:type="spellEnd"/>
      <w:r w:rsidR="00863FAD">
        <w:rPr>
          <w:rStyle w:val="ng-binding"/>
          <w:lang w:eastAsia="ko"/>
        </w:rPr>
        <w:t xml:space="preserve"> </w:t>
      </w:r>
      <w:proofErr w:type="spellStart"/>
      <w:r w:rsidR="00863FAD">
        <w:rPr>
          <w:rStyle w:val="ng-binding"/>
          <w:lang w:eastAsia="ko"/>
        </w:rPr>
        <w:t>부모가</w:t>
      </w:r>
      <w:proofErr w:type="spellEnd"/>
      <w:r w:rsidR="00863FAD">
        <w:rPr>
          <w:rStyle w:val="ng-binding"/>
          <w:lang w:eastAsia="ko"/>
        </w:rPr>
        <w:t xml:space="preserve"> </w:t>
      </w:r>
      <w:proofErr w:type="spellStart"/>
      <w:r w:rsidR="00863FAD">
        <w:rPr>
          <w:rStyle w:val="ng-binding"/>
          <w:lang w:eastAsia="ko"/>
        </w:rPr>
        <w:t>이해할</w:t>
      </w:r>
      <w:proofErr w:type="spellEnd"/>
      <w:r w:rsidR="00863FAD">
        <w:rPr>
          <w:rStyle w:val="ng-binding"/>
          <w:lang w:eastAsia="ko"/>
        </w:rPr>
        <w:t xml:space="preserve"> 수 </w:t>
      </w:r>
      <w:proofErr w:type="spellStart"/>
      <w:r w:rsidR="00863FAD">
        <w:rPr>
          <w:rStyle w:val="ng-binding"/>
          <w:lang w:eastAsia="ko"/>
        </w:rPr>
        <w:t>있는</w:t>
      </w:r>
      <w:proofErr w:type="spellEnd"/>
      <w:r w:rsidR="00863FAD">
        <w:rPr>
          <w:rStyle w:val="ng-binding"/>
          <w:lang w:eastAsia="ko"/>
        </w:rPr>
        <w:t xml:space="preserve"> </w:t>
      </w:r>
      <w:proofErr w:type="spellStart"/>
      <w:r w:rsidR="00863FAD">
        <w:rPr>
          <w:rStyle w:val="ng-binding"/>
          <w:lang w:eastAsia="ko"/>
        </w:rPr>
        <w:t>형식과</w:t>
      </w:r>
      <w:proofErr w:type="spellEnd"/>
      <w:r w:rsidR="00863FAD">
        <w:rPr>
          <w:rStyle w:val="ng-binding"/>
          <w:lang w:eastAsia="ko"/>
        </w:rPr>
        <w:t xml:space="preserve"> </w:t>
      </w:r>
      <w:proofErr w:type="spellStart"/>
      <w:r w:rsidR="00863FAD">
        <w:rPr>
          <w:rStyle w:val="ng-binding"/>
          <w:lang w:eastAsia="ko"/>
        </w:rPr>
        <w:t>실행</w:t>
      </w:r>
      <w:proofErr w:type="spellEnd"/>
      <w:r w:rsidR="00863FAD">
        <w:rPr>
          <w:rStyle w:val="ng-binding"/>
          <w:lang w:eastAsia="ko"/>
        </w:rPr>
        <w:t xml:space="preserve"> </w:t>
      </w:r>
      <w:proofErr w:type="spellStart"/>
      <w:r w:rsidR="00863FAD">
        <w:rPr>
          <w:rStyle w:val="ng-binding"/>
          <w:lang w:eastAsia="ko"/>
        </w:rPr>
        <w:t>가능한</w:t>
      </w:r>
      <w:proofErr w:type="spellEnd"/>
      <w:r w:rsidR="00863FAD">
        <w:rPr>
          <w:rStyle w:val="ng-binding"/>
          <w:lang w:eastAsia="ko"/>
        </w:rPr>
        <w:t xml:space="preserve"> </w:t>
      </w:r>
      <w:proofErr w:type="spellStart"/>
      <w:r w:rsidR="00863FAD">
        <w:rPr>
          <w:rStyle w:val="ng-binding"/>
          <w:lang w:eastAsia="ko"/>
        </w:rPr>
        <w:t>범위로</w:t>
      </w:r>
      <w:proofErr w:type="spellEnd"/>
      <w:r w:rsidR="00863FAD">
        <w:rPr>
          <w:rStyle w:val="ng-binding"/>
          <w:lang w:eastAsia="ko"/>
        </w:rPr>
        <w:t xml:space="preserve"> </w:t>
      </w:r>
      <w:proofErr w:type="spellStart"/>
      <w:r w:rsidR="00863FAD">
        <w:rPr>
          <w:rStyle w:val="ng-binding"/>
          <w:lang w:eastAsia="ko"/>
        </w:rPr>
        <w:t>참여</w:t>
      </w:r>
      <w:proofErr w:type="spellEnd"/>
      <w:r w:rsidR="00863FAD">
        <w:rPr>
          <w:rStyle w:val="ng-binding"/>
          <w:lang w:eastAsia="ko"/>
        </w:rPr>
        <w:t xml:space="preserve"> </w:t>
      </w:r>
      <w:proofErr w:type="spellStart"/>
      <w:r w:rsidR="00863FAD">
        <w:rPr>
          <w:rStyle w:val="ng-binding"/>
          <w:lang w:eastAsia="ko"/>
        </w:rPr>
        <w:t>아동의</w:t>
      </w:r>
      <w:proofErr w:type="spellEnd"/>
      <w:r w:rsidR="00863FAD">
        <w:rPr>
          <w:rStyle w:val="ng-binding"/>
          <w:lang w:eastAsia="ko"/>
        </w:rPr>
        <w:t xml:space="preserve"> </w:t>
      </w:r>
      <w:proofErr w:type="spellStart"/>
      <w:r w:rsidR="00863FAD">
        <w:rPr>
          <w:rStyle w:val="ng-binding"/>
          <w:lang w:eastAsia="ko"/>
        </w:rPr>
        <w:t>부모에게</w:t>
      </w:r>
      <w:proofErr w:type="spellEnd"/>
      <w:r w:rsidR="00863FAD">
        <w:rPr>
          <w:rStyle w:val="ng-binding"/>
          <w:lang w:eastAsia="ko"/>
        </w:rPr>
        <w:t xml:space="preserve"> </w:t>
      </w:r>
      <w:proofErr w:type="spellStart"/>
      <w:r w:rsidR="00863FAD">
        <w:rPr>
          <w:rStyle w:val="ng-binding"/>
          <w:lang w:eastAsia="ko"/>
        </w:rPr>
        <w:t>전송되도록</w:t>
      </w:r>
      <w:proofErr w:type="spellEnd"/>
      <w:r w:rsidR="00863FAD">
        <w:rPr>
          <w:rStyle w:val="ng-binding"/>
          <w:lang w:eastAsia="ko"/>
        </w:rPr>
        <w:t xml:space="preserve"> </w:t>
      </w:r>
      <w:proofErr w:type="spellStart"/>
      <w:r w:rsidR="00863FAD">
        <w:rPr>
          <w:rStyle w:val="ng-binding"/>
          <w:lang w:eastAsia="ko"/>
        </w:rPr>
        <w:t>해야</w:t>
      </w:r>
      <w:proofErr w:type="spellEnd"/>
      <w:r w:rsidR="00863FAD">
        <w:rPr>
          <w:rStyle w:val="ng-binding"/>
          <w:lang w:eastAsia="ko"/>
        </w:rPr>
        <w:t xml:space="preserve"> </w:t>
      </w:r>
      <w:proofErr w:type="spellStart"/>
      <w:r w:rsidR="00863FAD">
        <w:rPr>
          <w:rStyle w:val="ng-binding"/>
          <w:lang w:eastAsia="ko"/>
        </w:rPr>
        <w:t>합니다</w:t>
      </w:r>
      <w:proofErr w:type="spellEnd"/>
      <w:r w:rsidR="00863FAD">
        <w:rPr>
          <w:rStyle w:val="ng-binding"/>
          <w:lang w:eastAsia="ko"/>
        </w:rPr>
        <w:t xml:space="preserve">. </w:t>
      </w:r>
    </w:p>
    <w:p w14:paraId="55DDBCF4" w14:textId="77777777" w:rsidR="00863FAD" w:rsidRDefault="00863FAD" w:rsidP="00BD3D21">
      <w:r>
        <w:rPr>
          <w:lang w:eastAsia="ko"/>
        </w:rPr>
        <w:t xml:space="preserve">ESL 교사는 필요할 때 교사의 메모와 통지를 아동의 모국어로 번역합니다. 회의는 필요에 따라 개최됩니다. 학부모 설문 조사에 따르면 부모는 필요할 때 도움을 요청할 </w:t>
      </w:r>
      <w:proofErr w:type="spellStart"/>
      <w:r>
        <w:rPr>
          <w:lang w:eastAsia="ko"/>
        </w:rPr>
        <w:t>수있을만큼</w:t>
      </w:r>
      <w:proofErr w:type="spellEnd"/>
      <w:r>
        <w:rPr>
          <w:lang w:eastAsia="ko"/>
        </w:rPr>
        <w:t xml:space="preserve"> 편안함을 느낍니다. 의사 소통은 학부모 / 보호자 및 교사가 팀 파트너십을 위해 함께 일할 수 </w:t>
      </w:r>
      <w:proofErr w:type="spellStart"/>
      <w:r>
        <w:rPr>
          <w:lang w:eastAsia="ko"/>
        </w:rPr>
        <w:t>있도록하는</w:t>
      </w:r>
      <w:proofErr w:type="spellEnd"/>
      <w:r>
        <w:rPr>
          <w:lang w:eastAsia="ko"/>
        </w:rPr>
        <w:t xml:space="preserve"> 데 필수적입니다. Auburn City Schools 학부모 연락 담당자는 ESL 및 이민자 가족이 관계를 구축하고 의사 소통 및 문화적 격차를 해소하며 새로운 문화에서의 병합과 관련된 작업 및 활동에 대한 지원을 제공 할 </w:t>
      </w:r>
      <w:proofErr w:type="spellStart"/>
      <w:r>
        <w:rPr>
          <w:lang w:eastAsia="ko"/>
        </w:rPr>
        <w:t>수있는</w:t>
      </w:r>
      <w:proofErr w:type="spellEnd"/>
      <w:r>
        <w:rPr>
          <w:lang w:eastAsia="ko"/>
        </w:rPr>
        <w:t xml:space="preserve"> 의사 소통 및 봉사 활동 기회를 </w:t>
      </w:r>
      <w:r>
        <w:rPr>
          <w:lang w:eastAsia="ko"/>
        </w:rPr>
        <w:lastRenderedPageBreak/>
        <w:t>제공합니다. 모든 학교 회의 및 학부모의 밤에 대한 정보는 필요에 따라 학생의 모국어로 전송됩니다. 우리 학교는 Seesaw, 이메일 및 학급 뉴스레터를 사용하여 다가오는 학교 프로그램 및 회의에 대해 소통하며 앱이나 웹사이트를 사용하여 정보를 다른 언어로 번역할 수 있습니다. 통신은 모두 전화 네트워킹 시스템을 통해 모든 어린이에게 전송됩니다. 가정 방문은 필요할 때 이루어집니다.</w:t>
      </w:r>
    </w:p>
    <w:p w14:paraId="03DD7B75" w14:textId="62D5E5BC" w:rsidR="00027CFD" w:rsidRDefault="00027CFD" w:rsidP="00093472"/>
    <w:p w14:paraId="42DB39E9" w14:textId="62A24662" w:rsidR="00027CFD" w:rsidRDefault="00027CFD" w:rsidP="00093472">
      <w:pPr>
        <w:rPr>
          <w:rStyle w:val="ng-binding"/>
        </w:rPr>
      </w:pPr>
      <w:r>
        <w:t xml:space="preserve">6e. </w:t>
      </w:r>
      <w:r w:rsidR="00863FAD">
        <w:rPr>
          <w:rStyle w:val="ng-binding"/>
          <w:lang w:eastAsia="ko"/>
        </w:rPr>
        <w:t xml:space="preserve">학부모가 자녀 교육에서 동등한 파트너가 되도록 장려하는 방법을 포함하여 학교가 학부모 참여 역량을 구축하는 방법을 설명하십시오. </w:t>
      </w:r>
      <w:r>
        <w:rPr>
          <w:rStyle w:val="ng-binding"/>
        </w:rPr>
        <w:t xml:space="preserve">(See ESSA Sec. 1116, </w:t>
      </w:r>
      <w:r w:rsidR="00863FAD">
        <w:rPr>
          <w:rStyle w:val="ng-binding"/>
          <w:lang w:eastAsia="ko"/>
        </w:rPr>
        <w:t>역량 강화, 부모 및 가족 참여 요건</w:t>
      </w:r>
      <w:r>
        <w:rPr>
          <w:rStyle w:val="ng-binding"/>
        </w:rPr>
        <w:t>).</w:t>
      </w:r>
      <w:r>
        <w:br/>
      </w:r>
      <w:r>
        <w:br/>
      </w:r>
      <w:r w:rsidR="00863FAD">
        <w:rPr>
          <w:rStyle w:val="ng-binding"/>
          <w:lang w:eastAsia="ko"/>
        </w:rPr>
        <w:t xml:space="preserve">학부모의 효과적인 참여를 보장하고 학생의 학업 성취도를 향상시키기 위해 학교, 학부모 및 지역 사회 간의 파트너십을 지원하기 위해 우리 </w:t>
      </w:r>
      <w:proofErr w:type="gramStart"/>
      <w:r w:rsidR="00863FAD">
        <w:rPr>
          <w:rStyle w:val="ng-binding"/>
          <w:lang w:eastAsia="ko"/>
        </w:rPr>
        <w:t>학교는 :</w:t>
      </w:r>
      <w:proofErr w:type="gramEnd"/>
      <w:r w:rsidR="00863FAD">
        <w:rPr>
          <w:lang w:eastAsia="ko"/>
        </w:rPr>
        <w:br/>
      </w:r>
      <w:r>
        <w:br/>
      </w:r>
      <w:r w:rsidR="00863FAD">
        <w:rPr>
          <w:rStyle w:val="ng-binding"/>
          <w:lang w:eastAsia="ko"/>
        </w:rPr>
        <w:t>부모가 요청할 수 있는 부모 참여 활동에 대한 기타 합리적인 지원을 제공해야 합니다.</w:t>
      </w:r>
    </w:p>
    <w:p w14:paraId="5C94111C" w14:textId="376156FC" w:rsidR="00027CFD" w:rsidRDefault="00027CFD" w:rsidP="00093472">
      <w:pPr>
        <w:rPr>
          <w:rStyle w:val="ng-binding"/>
        </w:rPr>
      </w:pPr>
    </w:p>
    <w:p w14:paraId="718AB78E" w14:textId="77777777" w:rsidR="00863FAD" w:rsidRDefault="00863FAD" w:rsidP="002F2660">
      <w:r>
        <w:rPr>
          <w:lang w:eastAsia="ko"/>
        </w:rPr>
        <w:t>Dean Road 초등학교는 자녀 교육에 대한 참여와 관련하여 학부모의 요청을 충족시키기 위해 모든 노력을 기울입니다. Dean Road 초등학교는 학부모 설문 조사의 정보를 사용하여 다가오는 학부모 회의 및 학부모 워크샵을 계획합니다.</w:t>
      </w:r>
    </w:p>
    <w:p w14:paraId="5CB5E8E6" w14:textId="49B4A5D5" w:rsidR="00361D71" w:rsidRDefault="00361D71" w:rsidP="00093472"/>
    <w:p w14:paraId="324AB3E5" w14:textId="62A7DC07" w:rsidR="00361D71" w:rsidRDefault="00361D71" w:rsidP="00093472">
      <w:pPr>
        <w:rPr>
          <w:rStyle w:val="ng-binding"/>
        </w:rPr>
      </w:pPr>
      <w:r>
        <w:t xml:space="preserve">7. </w:t>
      </w:r>
      <w:r w:rsidR="00863FAD">
        <w:rPr>
          <w:rStyle w:val="ng-binding"/>
          <w:lang w:eastAsia="ko"/>
        </w:rPr>
        <w:t xml:space="preserve">학교가 학부모 및 가족 </w:t>
      </w:r>
      <w:proofErr w:type="gramStart"/>
      <w:r w:rsidR="00863FAD">
        <w:rPr>
          <w:rStyle w:val="ng-binding"/>
          <w:lang w:eastAsia="ko"/>
        </w:rPr>
        <w:t>구성원(</w:t>
      </w:r>
      <w:proofErr w:type="gramEnd"/>
      <w:r w:rsidR="00863FAD">
        <w:rPr>
          <w:rStyle w:val="ng-binding"/>
          <w:lang w:eastAsia="ko"/>
        </w:rPr>
        <w:t xml:space="preserve">영어 능력이 제한된 부모 및 가족, 장애가 있는 부모 및 가족, 이주 아동의 부모 및 가족 구성원 포함)의 참여를 보장하는 방법을 설명하고, 섹션 1111에 따라 요구되는 정보 및 학교 보고서를 실행 가능한 범위 내에서 제공하는 것을 포함합니다.  그러한 부모가 이해하는 언어로. </w:t>
      </w:r>
      <w:r>
        <w:rPr>
          <w:rStyle w:val="ng-binding"/>
        </w:rPr>
        <w:t>(See ESSA Sec. 1117(f))</w:t>
      </w:r>
    </w:p>
    <w:p w14:paraId="0C38AFA0" w14:textId="75B640E6" w:rsidR="00361D71" w:rsidRDefault="00361D71" w:rsidP="00093472">
      <w:pPr>
        <w:rPr>
          <w:rStyle w:val="ng-binding"/>
        </w:rPr>
      </w:pPr>
    </w:p>
    <w:p w14:paraId="602705D7" w14:textId="77777777" w:rsidR="00863FAD" w:rsidRDefault="00863FAD" w:rsidP="000B378D">
      <w:proofErr w:type="spellStart"/>
      <w:r>
        <w:rPr>
          <w:lang w:eastAsia="ko"/>
        </w:rPr>
        <w:t>딘로드</w:t>
      </w:r>
      <w:proofErr w:type="spellEnd"/>
      <w:r>
        <w:rPr>
          <w:lang w:eastAsia="ko"/>
        </w:rPr>
        <w:t xml:space="preserve"> 초등학교는 실행 가능한 범위 내에서 영어 능력이 제한된 부모와 </w:t>
      </w:r>
      <w:proofErr w:type="spellStart"/>
      <w:r>
        <w:rPr>
          <w:lang w:eastAsia="ko"/>
        </w:rPr>
        <w:t>장애가있는</w:t>
      </w:r>
      <w:proofErr w:type="spellEnd"/>
      <w:r>
        <w:rPr>
          <w:lang w:eastAsia="ko"/>
        </w:rPr>
        <w:t xml:space="preserve"> 부모의 참여 기회를 제공합니다. Dean Road 초등학교에는 가정 언어 설문 조사에 표시된 영어 이외의 모국어를 사용하는 여러 학생이 있습니다. 학교 알림은 모국어로 학부모에게 전송됩니다. 또한 학부모와의 의사 소통을 도울 </w:t>
      </w:r>
      <w:proofErr w:type="spellStart"/>
      <w:r>
        <w:rPr>
          <w:lang w:eastAsia="ko"/>
        </w:rPr>
        <w:t>수있는</w:t>
      </w:r>
      <w:proofErr w:type="spellEnd"/>
      <w:r>
        <w:rPr>
          <w:lang w:eastAsia="ko"/>
        </w:rPr>
        <w:t xml:space="preserve"> ESL 교사가 있습니다. Auburn City Schools에는 필요한 경우 </w:t>
      </w:r>
      <w:proofErr w:type="spellStart"/>
      <w:r>
        <w:rPr>
          <w:lang w:eastAsia="ko"/>
        </w:rPr>
        <w:t>도움을받을</w:t>
      </w:r>
      <w:proofErr w:type="spellEnd"/>
      <w:r>
        <w:rPr>
          <w:lang w:eastAsia="ko"/>
        </w:rPr>
        <w:t xml:space="preserve"> </w:t>
      </w:r>
      <w:proofErr w:type="spellStart"/>
      <w:r>
        <w:rPr>
          <w:lang w:eastAsia="ko"/>
        </w:rPr>
        <w:t>수있는</w:t>
      </w:r>
      <w:proofErr w:type="spellEnd"/>
      <w:r>
        <w:rPr>
          <w:lang w:eastAsia="ko"/>
        </w:rPr>
        <w:t xml:space="preserve"> 학부모 연락 담당자도 있습니다. 또한 학부모에게는 모국어가 영어가 아닌 부모를 돕는 지원 그룹에 대한 정보가 제공됩니다. </w:t>
      </w:r>
      <w:proofErr w:type="spellStart"/>
      <w:r>
        <w:rPr>
          <w:lang w:eastAsia="ko"/>
        </w:rPr>
        <w:t>딘로드</w:t>
      </w:r>
      <w:proofErr w:type="spellEnd"/>
      <w:r>
        <w:rPr>
          <w:lang w:eastAsia="ko"/>
        </w:rPr>
        <w:t xml:space="preserve"> 초등학교는 장애인이 이용할 </w:t>
      </w:r>
      <w:proofErr w:type="spellStart"/>
      <w:r>
        <w:rPr>
          <w:lang w:eastAsia="ko"/>
        </w:rPr>
        <w:t>수있는</w:t>
      </w:r>
      <w:proofErr w:type="spellEnd"/>
      <w:r>
        <w:rPr>
          <w:lang w:eastAsia="ko"/>
        </w:rPr>
        <w:t xml:space="preserve"> 건물입니다.</w:t>
      </w:r>
    </w:p>
    <w:p w14:paraId="6BE4A519" w14:textId="0A18454B" w:rsidR="00361D71" w:rsidRDefault="00361D71" w:rsidP="00093472"/>
    <w:sectPr w:rsidR="00361D71" w:rsidSect="009F04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1A18"/>
    <w:multiLevelType w:val="hybridMultilevel"/>
    <w:tmpl w:val="B8EA6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C286D"/>
    <w:multiLevelType w:val="hybridMultilevel"/>
    <w:tmpl w:val="8C44A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4F5557"/>
    <w:multiLevelType w:val="multilevel"/>
    <w:tmpl w:val="7E60A6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78941122">
    <w:abstractNumId w:val="1"/>
  </w:num>
  <w:num w:numId="2" w16cid:durableId="1477408688">
    <w:abstractNumId w:val="0"/>
  </w:num>
  <w:num w:numId="3" w16cid:durableId="1237479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F5"/>
    <w:rsid w:val="00027CFD"/>
    <w:rsid w:val="00093472"/>
    <w:rsid w:val="00196083"/>
    <w:rsid w:val="00361D71"/>
    <w:rsid w:val="004D593E"/>
    <w:rsid w:val="006302F5"/>
    <w:rsid w:val="00640FDE"/>
    <w:rsid w:val="007D2F2D"/>
    <w:rsid w:val="00863FAD"/>
    <w:rsid w:val="0097713A"/>
    <w:rsid w:val="009F047A"/>
    <w:rsid w:val="00AC6EFC"/>
    <w:rsid w:val="00AF3E42"/>
    <w:rsid w:val="00B57CE3"/>
    <w:rsid w:val="00BF1490"/>
    <w:rsid w:val="00C733F4"/>
    <w:rsid w:val="00C74755"/>
    <w:rsid w:val="00FF1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9E0F55"/>
  <w15:chartTrackingRefBased/>
  <w15:docId w15:val="{D1B668A3-4C81-A14C-8BA7-759977B35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302F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6302F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AF3E4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02F5"/>
    <w:rPr>
      <w:rFonts w:ascii="Times New Roman" w:eastAsia="Times New Roman" w:hAnsi="Times New Roman" w:cs="Times New Roman"/>
      <w:b/>
      <w:bCs/>
      <w:sz w:val="27"/>
      <w:szCs w:val="27"/>
    </w:rPr>
  </w:style>
  <w:style w:type="character" w:customStyle="1" w:styleId="ng-binding">
    <w:name w:val="ng-binding"/>
    <w:basedOn w:val="DefaultParagraphFont"/>
    <w:rsid w:val="006302F5"/>
  </w:style>
  <w:style w:type="character" w:customStyle="1" w:styleId="Heading4Char">
    <w:name w:val="Heading 4 Char"/>
    <w:basedOn w:val="DefaultParagraphFont"/>
    <w:link w:val="Heading4"/>
    <w:uiPriority w:val="9"/>
    <w:semiHidden/>
    <w:rsid w:val="006302F5"/>
    <w:rPr>
      <w:rFonts w:asciiTheme="majorHAnsi" w:eastAsiaTheme="majorEastAsia" w:hAnsiTheme="majorHAnsi" w:cstheme="majorBidi"/>
      <w:i/>
      <w:iCs/>
      <w:color w:val="2F5496" w:themeColor="accent1" w:themeShade="BF"/>
    </w:rPr>
  </w:style>
  <w:style w:type="paragraph" w:customStyle="1" w:styleId="eprove-heading-small-thin">
    <w:name w:val="eprove-heading-small-thin"/>
    <w:basedOn w:val="Normal"/>
    <w:rsid w:val="006302F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93472"/>
    <w:pPr>
      <w:ind w:left="720"/>
      <w:contextualSpacing/>
    </w:pPr>
  </w:style>
  <w:style w:type="character" w:customStyle="1" w:styleId="Heading6Char">
    <w:name w:val="Heading 6 Char"/>
    <w:basedOn w:val="DefaultParagraphFont"/>
    <w:link w:val="Heading6"/>
    <w:uiPriority w:val="9"/>
    <w:semiHidden/>
    <w:rsid w:val="00AF3E4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3486">
      <w:bodyDiv w:val="1"/>
      <w:marLeft w:val="0"/>
      <w:marRight w:val="0"/>
      <w:marTop w:val="0"/>
      <w:marBottom w:val="0"/>
      <w:divBdr>
        <w:top w:val="none" w:sz="0" w:space="0" w:color="auto"/>
        <w:left w:val="none" w:sz="0" w:space="0" w:color="auto"/>
        <w:bottom w:val="none" w:sz="0" w:space="0" w:color="auto"/>
        <w:right w:val="none" w:sz="0" w:space="0" w:color="auto"/>
      </w:divBdr>
    </w:div>
    <w:div w:id="26494169">
      <w:bodyDiv w:val="1"/>
      <w:marLeft w:val="0"/>
      <w:marRight w:val="0"/>
      <w:marTop w:val="0"/>
      <w:marBottom w:val="0"/>
      <w:divBdr>
        <w:top w:val="none" w:sz="0" w:space="0" w:color="auto"/>
        <w:left w:val="none" w:sz="0" w:space="0" w:color="auto"/>
        <w:bottom w:val="none" w:sz="0" w:space="0" w:color="auto"/>
        <w:right w:val="none" w:sz="0" w:space="0" w:color="auto"/>
      </w:divBdr>
    </w:div>
    <w:div w:id="93790935">
      <w:bodyDiv w:val="1"/>
      <w:marLeft w:val="0"/>
      <w:marRight w:val="0"/>
      <w:marTop w:val="0"/>
      <w:marBottom w:val="0"/>
      <w:divBdr>
        <w:top w:val="none" w:sz="0" w:space="0" w:color="auto"/>
        <w:left w:val="none" w:sz="0" w:space="0" w:color="auto"/>
        <w:bottom w:val="none" w:sz="0" w:space="0" w:color="auto"/>
        <w:right w:val="none" w:sz="0" w:space="0" w:color="auto"/>
      </w:divBdr>
    </w:div>
    <w:div w:id="110363730">
      <w:bodyDiv w:val="1"/>
      <w:marLeft w:val="0"/>
      <w:marRight w:val="0"/>
      <w:marTop w:val="0"/>
      <w:marBottom w:val="0"/>
      <w:divBdr>
        <w:top w:val="none" w:sz="0" w:space="0" w:color="auto"/>
        <w:left w:val="none" w:sz="0" w:space="0" w:color="auto"/>
        <w:bottom w:val="none" w:sz="0" w:space="0" w:color="auto"/>
        <w:right w:val="none" w:sz="0" w:space="0" w:color="auto"/>
      </w:divBdr>
    </w:div>
    <w:div w:id="146827846">
      <w:bodyDiv w:val="1"/>
      <w:marLeft w:val="0"/>
      <w:marRight w:val="0"/>
      <w:marTop w:val="0"/>
      <w:marBottom w:val="0"/>
      <w:divBdr>
        <w:top w:val="none" w:sz="0" w:space="0" w:color="auto"/>
        <w:left w:val="none" w:sz="0" w:space="0" w:color="auto"/>
        <w:bottom w:val="none" w:sz="0" w:space="0" w:color="auto"/>
        <w:right w:val="none" w:sz="0" w:space="0" w:color="auto"/>
      </w:divBdr>
    </w:div>
    <w:div w:id="192034364">
      <w:bodyDiv w:val="1"/>
      <w:marLeft w:val="0"/>
      <w:marRight w:val="0"/>
      <w:marTop w:val="0"/>
      <w:marBottom w:val="0"/>
      <w:divBdr>
        <w:top w:val="none" w:sz="0" w:space="0" w:color="auto"/>
        <w:left w:val="none" w:sz="0" w:space="0" w:color="auto"/>
        <w:bottom w:val="none" w:sz="0" w:space="0" w:color="auto"/>
        <w:right w:val="none" w:sz="0" w:space="0" w:color="auto"/>
      </w:divBdr>
    </w:div>
    <w:div w:id="290598411">
      <w:bodyDiv w:val="1"/>
      <w:marLeft w:val="0"/>
      <w:marRight w:val="0"/>
      <w:marTop w:val="0"/>
      <w:marBottom w:val="0"/>
      <w:divBdr>
        <w:top w:val="none" w:sz="0" w:space="0" w:color="auto"/>
        <w:left w:val="none" w:sz="0" w:space="0" w:color="auto"/>
        <w:bottom w:val="none" w:sz="0" w:space="0" w:color="auto"/>
        <w:right w:val="none" w:sz="0" w:space="0" w:color="auto"/>
      </w:divBdr>
    </w:div>
    <w:div w:id="378893842">
      <w:bodyDiv w:val="1"/>
      <w:marLeft w:val="0"/>
      <w:marRight w:val="0"/>
      <w:marTop w:val="0"/>
      <w:marBottom w:val="0"/>
      <w:divBdr>
        <w:top w:val="none" w:sz="0" w:space="0" w:color="auto"/>
        <w:left w:val="none" w:sz="0" w:space="0" w:color="auto"/>
        <w:bottom w:val="none" w:sz="0" w:space="0" w:color="auto"/>
        <w:right w:val="none" w:sz="0" w:space="0" w:color="auto"/>
      </w:divBdr>
    </w:div>
    <w:div w:id="417481794">
      <w:bodyDiv w:val="1"/>
      <w:marLeft w:val="0"/>
      <w:marRight w:val="0"/>
      <w:marTop w:val="0"/>
      <w:marBottom w:val="0"/>
      <w:divBdr>
        <w:top w:val="none" w:sz="0" w:space="0" w:color="auto"/>
        <w:left w:val="none" w:sz="0" w:space="0" w:color="auto"/>
        <w:bottom w:val="none" w:sz="0" w:space="0" w:color="auto"/>
        <w:right w:val="none" w:sz="0" w:space="0" w:color="auto"/>
      </w:divBdr>
    </w:div>
    <w:div w:id="527524353">
      <w:bodyDiv w:val="1"/>
      <w:marLeft w:val="0"/>
      <w:marRight w:val="0"/>
      <w:marTop w:val="0"/>
      <w:marBottom w:val="0"/>
      <w:divBdr>
        <w:top w:val="none" w:sz="0" w:space="0" w:color="auto"/>
        <w:left w:val="none" w:sz="0" w:space="0" w:color="auto"/>
        <w:bottom w:val="none" w:sz="0" w:space="0" w:color="auto"/>
        <w:right w:val="none" w:sz="0" w:space="0" w:color="auto"/>
      </w:divBdr>
    </w:div>
    <w:div w:id="545874299">
      <w:bodyDiv w:val="1"/>
      <w:marLeft w:val="0"/>
      <w:marRight w:val="0"/>
      <w:marTop w:val="0"/>
      <w:marBottom w:val="0"/>
      <w:divBdr>
        <w:top w:val="none" w:sz="0" w:space="0" w:color="auto"/>
        <w:left w:val="none" w:sz="0" w:space="0" w:color="auto"/>
        <w:bottom w:val="none" w:sz="0" w:space="0" w:color="auto"/>
        <w:right w:val="none" w:sz="0" w:space="0" w:color="auto"/>
      </w:divBdr>
    </w:div>
    <w:div w:id="576210464">
      <w:bodyDiv w:val="1"/>
      <w:marLeft w:val="0"/>
      <w:marRight w:val="0"/>
      <w:marTop w:val="0"/>
      <w:marBottom w:val="0"/>
      <w:divBdr>
        <w:top w:val="none" w:sz="0" w:space="0" w:color="auto"/>
        <w:left w:val="none" w:sz="0" w:space="0" w:color="auto"/>
        <w:bottom w:val="none" w:sz="0" w:space="0" w:color="auto"/>
        <w:right w:val="none" w:sz="0" w:space="0" w:color="auto"/>
      </w:divBdr>
    </w:div>
    <w:div w:id="622467219">
      <w:bodyDiv w:val="1"/>
      <w:marLeft w:val="0"/>
      <w:marRight w:val="0"/>
      <w:marTop w:val="0"/>
      <w:marBottom w:val="0"/>
      <w:divBdr>
        <w:top w:val="none" w:sz="0" w:space="0" w:color="auto"/>
        <w:left w:val="none" w:sz="0" w:space="0" w:color="auto"/>
        <w:bottom w:val="none" w:sz="0" w:space="0" w:color="auto"/>
        <w:right w:val="none" w:sz="0" w:space="0" w:color="auto"/>
      </w:divBdr>
    </w:div>
    <w:div w:id="649142126">
      <w:bodyDiv w:val="1"/>
      <w:marLeft w:val="0"/>
      <w:marRight w:val="0"/>
      <w:marTop w:val="0"/>
      <w:marBottom w:val="0"/>
      <w:divBdr>
        <w:top w:val="none" w:sz="0" w:space="0" w:color="auto"/>
        <w:left w:val="none" w:sz="0" w:space="0" w:color="auto"/>
        <w:bottom w:val="none" w:sz="0" w:space="0" w:color="auto"/>
        <w:right w:val="none" w:sz="0" w:space="0" w:color="auto"/>
      </w:divBdr>
    </w:div>
    <w:div w:id="656765755">
      <w:bodyDiv w:val="1"/>
      <w:marLeft w:val="0"/>
      <w:marRight w:val="0"/>
      <w:marTop w:val="0"/>
      <w:marBottom w:val="0"/>
      <w:divBdr>
        <w:top w:val="none" w:sz="0" w:space="0" w:color="auto"/>
        <w:left w:val="none" w:sz="0" w:space="0" w:color="auto"/>
        <w:bottom w:val="none" w:sz="0" w:space="0" w:color="auto"/>
        <w:right w:val="none" w:sz="0" w:space="0" w:color="auto"/>
      </w:divBdr>
    </w:div>
    <w:div w:id="684744369">
      <w:bodyDiv w:val="1"/>
      <w:marLeft w:val="0"/>
      <w:marRight w:val="0"/>
      <w:marTop w:val="0"/>
      <w:marBottom w:val="0"/>
      <w:divBdr>
        <w:top w:val="none" w:sz="0" w:space="0" w:color="auto"/>
        <w:left w:val="none" w:sz="0" w:space="0" w:color="auto"/>
        <w:bottom w:val="none" w:sz="0" w:space="0" w:color="auto"/>
        <w:right w:val="none" w:sz="0" w:space="0" w:color="auto"/>
      </w:divBdr>
    </w:div>
    <w:div w:id="831260616">
      <w:bodyDiv w:val="1"/>
      <w:marLeft w:val="0"/>
      <w:marRight w:val="0"/>
      <w:marTop w:val="0"/>
      <w:marBottom w:val="0"/>
      <w:divBdr>
        <w:top w:val="none" w:sz="0" w:space="0" w:color="auto"/>
        <w:left w:val="none" w:sz="0" w:space="0" w:color="auto"/>
        <w:bottom w:val="none" w:sz="0" w:space="0" w:color="auto"/>
        <w:right w:val="none" w:sz="0" w:space="0" w:color="auto"/>
      </w:divBdr>
    </w:div>
    <w:div w:id="869957118">
      <w:bodyDiv w:val="1"/>
      <w:marLeft w:val="0"/>
      <w:marRight w:val="0"/>
      <w:marTop w:val="0"/>
      <w:marBottom w:val="0"/>
      <w:divBdr>
        <w:top w:val="none" w:sz="0" w:space="0" w:color="auto"/>
        <w:left w:val="none" w:sz="0" w:space="0" w:color="auto"/>
        <w:bottom w:val="none" w:sz="0" w:space="0" w:color="auto"/>
        <w:right w:val="none" w:sz="0" w:space="0" w:color="auto"/>
      </w:divBdr>
    </w:div>
    <w:div w:id="970522793">
      <w:bodyDiv w:val="1"/>
      <w:marLeft w:val="0"/>
      <w:marRight w:val="0"/>
      <w:marTop w:val="0"/>
      <w:marBottom w:val="0"/>
      <w:divBdr>
        <w:top w:val="none" w:sz="0" w:space="0" w:color="auto"/>
        <w:left w:val="none" w:sz="0" w:space="0" w:color="auto"/>
        <w:bottom w:val="none" w:sz="0" w:space="0" w:color="auto"/>
        <w:right w:val="none" w:sz="0" w:space="0" w:color="auto"/>
      </w:divBdr>
    </w:div>
    <w:div w:id="983392531">
      <w:bodyDiv w:val="1"/>
      <w:marLeft w:val="0"/>
      <w:marRight w:val="0"/>
      <w:marTop w:val="0"/>
      <w:marBottom w:val="0"/>
      <w:divBdr>
        <w:top w:val="none" w:sz="0" w:space="0" w:color="auto"/>
        <w:left w:val="none" w:sz="0" w:space="0" w:color="auto"/>
        <w:bottom w:val="none" w:sz="0" w:space="0" w:color="auto"/>
        <w:right w:val="none" w:sz="0" w:space="0" w:color="auto"/>
      </w:divBdr>
    </w:div>
    <w:div w:id="1021707472">
      <w:bodyDiv w:val="1"/>
      <w:marLeft w:val="0"/>
      <w:marRight w:val="0"/>
      <w:marTop w:val="0"/>
      <w:marBottom w:val="0"/>
      <w:divBdr>
        <w:top w:val="none" w:sz="0" w:space="0" w:color="auto"/>
        <w:left w:val="none" w:sz="0" w:space="0" w:color="auto"/>
        <w:bottom w:val="none" w:sz="0" w:space="0" w:color="auto"/>
        <w:right w:val="none" w:sz="0" w:space="0" w:color="auto"/>
      </w:divBdr>
    </w:div>
    <w:div w:id="1030104408">
      <w:bodyDiv w:val="1"/>
      <w:marLeft w:val="0"/>
      <w:marRight w:val="0"/>
      <w:marTop w:val="0"/>
      <w:marBottom w:val="0"/>
      <w:divBdr>
        <w:top w:val="none" w:sz="0" w:space="0" w:color="auto"/>
        <w:left w:val="none" w:sz="0" w:space="0" w:color="auto"/>
        <w:bottom w:val="none" w:sz="0" w:space="0" w:color="auto"/>
        <w:right w:val="none" w:sz="0" w:space="0" w:color="auto"/>
      </w:divBdr>
    </w:div>
    <w:div w:id="1038162212">
      <w:bodyDiv w:val="1"/>
      <w:marLeft w:val="0"/>
      <w:marRight w:val="0"/>
      <w:marTop w:val="0"/>
      <w:marBottom w:val="0"/>
      <w:divBdr>
        <w:top w:val="none" w:sz="0" w:space="0" w:color="auto"/>
        <w:left w:val="none" w:sz="0" w:space="0" w:color="auto"/>
        <w:bottom w:val="none" w:sz="0" w:space="0" w:color="auto"/>
        <w:right w:val="none" w:sz="0" w:space="0" w:color="auto"/>
      </w:divBdr>
    </w:div>
    <w:div w:id="1079868608">
      <w:bodyDiv w:val="1"/>
      <w:marLeft w:val="0"/>
      <w:marRight w:val="0"/>
      <w:marTop w:val="0"/>
      <w:marBottom w:val="0"/>
      <w:divBdr>
        <w:top w:val="none" w:sz="0" w:space="0" w:color="auto"/>
        <w:left w:val="none" w:sz="0" w:space="0" w:color="auto"/>
        <w:bottom w:val="none" w:sz="0" w:space="0" w:color="auto"/>
        <w:right w:val="none" w:sz="0" w:space="0" w:color="auto"/>
      </w:divBdr>
    </w:div>
    <w:div w:id="1119297090">
      <w:bodyDiv w:val="1"/>
      <w:marLeft w:val="0"/>
      <w:marRight w:val="0"/>
      <w:marTop w:val="0"/>
      <w:marBottom w:val="0"/>
      <w:divBdr>
        <w:top w:val="none" w:sz="0" w:space="0" w:color="auto"/>
        <w:left w:val="none" w:sz="0" w:space="0" w:color="auto"/>
        <w:bottom w:val="none" w:sz="0" w:space="0" w:color="auto"/>
        <w:right w:val="none" w:sz="0" w:space="0" w:color="auto"/>
      </w:divBdr>
    </w:div>
    <w:div w:id="1156456182">
      <w:bodyDiv w:val="1"/>
      <w:marLeft w:val="0"/>
      <w:marRight w:val="0"/>
      <w:marTop w:val="0"/>
      <w:marBottom w:val="0"/>
      <w:divBdr>
        <w:top w:val="none" w:sz="0" w:space="0" w:color="auto"/>
        <w:left w:val="none" w:sz="0" w:space="0" w:color="auto"/>
        <w:bottom w:val="none" w:sz="0" w:space="0" w:color="auto"/>
        <w:right w:val="none" w:sz="0" w:space="0" w:color="auto"/>
      </w:divBdr>
    </w:div>
    <w:div w:id="1158886902">
      <w:bodyDiv w:val="1"/>
      <w:marLeft w:val="0"/>
      <w:marRight w:val="0"/>
      <w:marTop w:val="0"/>
      <w:marBottom w:val="0"/>
      <w:divBdr>
        <w:top w:val="none" w:sz="0" w:space="0" w:color="auto"/>
        <w:left w:val="none" w:sz="0" w:space="0" w:color="auto"/>
        <w:bottom w:val="none" w:sz="0" w:space="0" w:color="auto"/>
        <w:right w:val="none" w:sz="0" w:space="0" w:color="auto"/>
      </w:divBdr>
    </w:div>
    <w:div w:id="1227953858">
      <w:bodyDiv w:val="1"/>
      <w:marLeft w:val="0"/>
      <w:marRight w:val="0"/>
      <w:marTop w:val="0"/>
      <w:marBottom w:val="0"/>
      <w:divBdr>
        <w:top w:val="none" w:sz="0" w:space="0" w:color="auto"/>
        <w:left w:val="none" w:sz="0" w:space="0" w:color="auto"/>
        <w:bottom w:val="none" w:sz="0" w:space="0" w:color="auto"/>
        <w:right w:val="none" w:sz="0" w:space="0" w:color="auto"/>
      </w:divBdr>
    </w:div>
    <w:div w:id="1365323170">
      <w:bodyDiv w:val="1"/>
      <w:marLeft w:val="0"/>
      <w:marRight w:val="0"/>
      <w:marTop w:val="0"/>
      <w:marBottom w:val="0"/>
      <w:divBdr>
        <w:top w:val="none" w:sz="0" w:space="0" w:color="auto"/>
        <w:left w:val="none" w:sz="0" w:space="0" w:color="auto"/>
        <w:bottom w:val="none" w:sz="0" w:space="0" w:color="auto"/>
        <w:right w:val="none" w:sz="0" w:space="0" w:color="auto"/>
      </w:divBdr>
    </w:div>
    <w:div w:id="1426147769">
      <w:bodyDiv w:val="1"/>
      <w:marLeft w:val="0"/>
      <w:marRight w:val="0"/>
      <w:marTop w:val="0"/>
      <w:marBottom w:val="0"/>
      <w:divBdr>
        <w:top w:val="none" w:sz="0" w:space="0" w:color="auto"/>
        <w:left w:val="none" w:sz="0" w:space="0" w:color="auto"/>
        <w:bottom w:val="none" w:sz="0" w:space="0" w:color="auto"/>
        <w:right w:val="none" w:sz="0" w:space="0" w:color="auto"/>
      </w:divBdr>
    </w:div>
    <w:div w:id="1427113367">
      <w:bodyDiv w:val="1"/>
      <w:marLeft w:val="0"/>
      <w:marRight w:val="0"/>
      <w:marTop w:val="0"/>
      <w:marBottom w:val="0"/>
      <w:divBdr>
        <w:top w:val="none" w:sz="0" w:space="0" w:color="auto"/>
        <w:left w:val="none" w:sz="0" w:space="0" w:color="auto"/>
        <w:bottom w:val="none" w:sz="0" w:space="0" w:color="auto"/>
        <w:right w:val="none" w:sz="0" w:space="0" w:color="auto"/>
      </w:divBdr>
    </w:div>
    <w:div w:id="1519614318">
      <w:bodyDiv w:val="1"/>
      <w:marLeft w:val="0"/>
      <w:marRight w:val="0"/>
      <w:marTop w:val="0"/>
      <w:marBottom w:val="0"/>
      <w:divBdr>
        <w:top w:val="none" w:sz="0" w:space="0" w:color="auto"/>
        <w:left w:val="none" w:sz="0" w:space="0" w:color="auto"/>
        <w:bottom w:val="none" w:sz="0" w:space="0" w:color="auto"/>
        <w:right w:val="none" w:sz="0" w:space="0" w:color="auto"/>
      </w:divBdr>
    </w:div>
    <w:div w:id="1567379323">
      <w:bodyDiv w:val="1"/>
      <w:marLeft w:val="0"/>
      <w:marRight w:val="0"/>
      <w:marTop w:val="0"/>
      <w:marBottom w:val="0"/>
      <w:divBdr>
        <w:top w:val="none" w:sz="0" w:space="0" w:color="auto"/>
        <w:left w:val="none" w:sz="0" w:space="0" w:color="auto"/>
        <w:bottom w:val="none" w:sz="0" w:space="0" w:color="auto"/>
        <w:right w:val="none" w:sz="0" w:space="0" w:color="auto"/>
      </w:divBdr>
    </w:div>
    <w:div w:id="1599557421">
      <w:bodyDiv w:val="1"/>
      <w:marLeft w:val="0"/>
      <w:marRight w:val="0"/>
      <w:marTop w:val="0"/>
      <w:marBottom w:val="0"/>
      <w:divBdr>
        <w:top w:val="none" w:sz="0" w:space="0" w:color="auto"/>
        <w:left w:val="none" w:sz="0" w:space="0" w:color="auto"/>
        <w:bottom w:val="none" w:sz="0" w:space="0" w:color="auto"/>
        <w:right w:val="none" w:sz="0" w:space="0" w:color="auto"/>
      </w:divBdr>
    </w:div>
    <w:div w:id="1605502727">
      <w:bodyDiv w:val="1"/>
      <w:marLeft w:val="0"/>
      <w:marRight w:val="0"/>
      <w:marTop w:val="0"/>
      <w:marBottom w:val="0"/>
      <w:divBdr>
        <w:top w:val="none" w:sz="0" w:space="0" w:color="auto"/>
        <w:left w:val="none" w:sz="0" w:space="0" w:color="auto"/>
        <w:bottom w:val="none" w:sz="0" w:space="0" w:color="auto"/>
        <w:right w:val="none" w:sz="0" w:space="0" w:color="auto"/>
      </w:divBdr>
    </w:div>
    <w:div w:id="1642954284">
      <w:bodyDiv w:val="1"/>
      <w:marLeft w:val="0"/>
      <w:marRight w:val="0"/>
      <w:marTop w:val="0"/>
      <w:marBottom w:val="0"/>
      <w:divBdr>
        <w:top w:val="none" w:sz="0" w:space="0" w:color="auto"/>
        <w:left w:val="none" w:sz="0" w:space="0" w:color="auto"/>
        <w:bottom w:val="none" w:sz="0" w:space="0" w:color="auto"/>
        <w:right w:val="none" w:sz="0" w:space="0" w:color="auto"/>
      </w:divBdr>
    </w:div>
    <w:div w:id="1666863453">
      <w:bodyDiv w:val="1"/>
      <w:marLeft w:val="0"/>
      <w:marRight w:val="0"/>
      <w:marTop w:val="0"/>
      <w:marBottom w:val="0"/>
      <w:divBdr>
        <w:top w:val="none" w:sz="0" w:space="0" w:color="auto"/>
        <w:left w:val="none" w:sz="0" w:space="0" w:color="auto"/>
        <w:bottom w:val="none" w:sz="0" w:space="0" w:color="auto"/>
        <w:right w:val="none" w:sz="0" w:space="0" w:color="auto"/>
      </w:divBdr>
    </w:div>
    <w:div w:id="1716662650">
      <w:bodyDiv w:val="1"/>
      <w:marLeft w:val="0"/>
      <w:marRight w:val="0"/>
      <w:marTop w:val="0"/>
      <w:marBottom w:val="0"/>
      <w:divBdr>
        <w:top w:val="none" w:sz="0" w:space="0" w:color="auto"/>
        <w:left w:val="none" w:sz="0" w:space="0" w:color="auto"/>
        <w:bottom w:val="none" w:sz="0" w:space="0" w:color="auto"/>
        <w:right w:val="none" w:sz="0" w:space="0" w:color="auto"/>
      </w:divBdr>
    </w:div>
    <w:div w:id="1769547570">
      <w:bodyDiv w:val="1"/>
      <w:marLeft w:val="0"/>
      <w:marRight w:val="0"/>
      <w:marTop w:val="0"/>
      <w:marBottom w:val="0"/>
      <w:divBdr>
        <w:top w:val="none" w:sz="0" w:space="0" w:color="auto"/>
        <w:left w:val="none" w:sz="0" w:space="0" w:color="auto"/>
        <w:bottom w:val="none" w:sz="0" w:space="0" w:color="auto"/>
        <w:right w:val="none" w:sz="0" w:space="0" w:color="auto"/>
      </w:divBdr>
    </w:div>
    <w:div w:id="1778482744">
      <w:bodyDiv w:val="1"/>
      <w:marLeft w:val="0"/>
      <w:marRight w:val="0"/>
      <w:marTop w:val="0"/>
      <w:marBottom w:val="0"/>
      <w:divBdr>
        <w:top w:val="none" w:sz="0" w:space="0" w:color="auto"/>
        <w:left w:val="none" w:sz="0" w:space="0" w:color="auto"/>
        <w:bottom w:val="none" w:sz="0" w:space="0" w:color="auto"/>
        <w:right w:val="none" w:sz="0" w:space="0" w:color="auto"/>
      </w:divBdr>
    </w:div>
    <w:div w:id="1875731787">
      <w:bodyDiv w:val="1"/>
      <w:marLeft w:val="0"/>
      <w:marRight w:val="0"/>
      <w:marTop w:val="0"/>
      <w:marBottom w:val="0"/>
      <w:divBdr>
        <w:top w:val="none" w:sz="0" w:space="0" w:color="auto"/>
        <w:left w:val="none" w:sz="0" w:space="0" w:color="auto"/>
        <w:bottom w:val="none" w:sz="0" w:space="0" w:color="auto"/>
        <w:right w:val="none" w:sz="0" w:space="0" w:color="auto"/>
      </w:divBdr>
    </w:div>
    <w:div w:id="2050834921">
      <w:bodyDiv w:val="1"/>
      <w:marLeft w:val="0"/>
      <w:marRight w:val="0"/>
      <w:marTop w:val="0"/>
      <w:marBottom w:val="0"/>
      <w:divBdr>
        <w:top w:val="none" w:sz="0" w:space="0" w:color="auto"/>
        <w:left w:val="none" w:sz="0" w:space="0" w:color="auto"/>
        <w:bottom w:val="none" w:sz="0" w:space="0" w:color="auto"/>
        <w:right w:val="none" w:sz="0" w:space="0" w:color="auto"/>
      </w:divBdr>
      <w:divsChild>
        <w:div w:id="291832168">
          <w:marLeft w:val="0"/>
          <w:marRight w:val="0"/>
          <w:marTop w:val="0"/>
          <w:marBottom w:val="0"/>
          <w:divBdr>
            <w:top w:val="none" w:sz="0" w:space="0" w:color="auto"/>
            <w:left w:val="none" w:sz="0" w:space="0" w:color="auto"/>
            <w:bottom w:val="none" w:sz="0" w:space="0" w:color="auto"/>
            <w:right w:val="none" w:sz="0" w:space="0" w:color="auto"/>
          </w:divBdr>
          <w:divsChild>
            <w:div w:id="1574387560">
              <w:marLeft w:val="0"/>
              <w:marRight w:val="0"/>
              <w:marTop w:val="0"/>
              <w:marBottom w:val="0"/>
              <w:divBdr>
                <w:top w:val="none" w:sz="0" w:space="0" w:color="auto"/>
                <w:left w:val="none" w:sz="0" w:space="0" w:color="auto"/>
                <w:bottom w:val="none" w:sz="0" w:space="0" w:color="auto"/>
                <w:right w:val="none" w:sz="0" w:space="0" w:color="auto"/>
              </w:divBdr>
              <w:divsChild>
                <w:div w:id="57581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14</Pages>
  <Words>2317</Words>
  <Characters>13212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Tyson, Lauren</dc:creator>
  <cp:keywords/>
  <dc:description/>
  <cp:lastModifiedBy>Tyson, Lauren</cp:lastModifiedBy>
  <cp:revision>5</cp:revision>
  <dcterms:created xsi:type="dcterms:W3CDTF">2022-11-14T15:03:00Z</dcterms:created>
  <dcterms:modified xsi:type="dcterms:W3CDTF">2022-11-14T20:50:00Z</dcterms:modified>
</cp:coreProperties>
</file>